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BA1AD" w14:textId="77777777" w:rsidR="00541828" w:rsidRDefault="00541828">
      <w:pPr>
        <w:pStyle w:val="Normal1"/>
        <w:jc w:val="center"/>
        <w:rPr>
          <w:rFonts w:ascii="Calibri" w:eastAsia="Calibri" w:hAnsi="Calibri" w:cs="Calibri"/>
        </w:rPr>
      </w:pPr>
    </w:p>
    <w:p w14:paraId="14D645F0" w14:textId="77777777" w:rsidR="00541828" w:rsidRDefault="00015CC6">
      <w:pPr>
        <w:pStyle w:val="Normal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7177BD5E" wp14:editId="19A8B84F">
            <wp:simplePos x="0" y="0"/>
            <wp:positionH relativeFrom="column">
              <wp:posOffset>2066925</wp:posOffset>
            </wp:positionH>
            <wp:positionV relativeFrom="paragraph">
              <wp:posOffset>4445</wp:posOffset>
            </wp:positionV>
            <wp:extent cx="2352675" cy="1143000"/>
            <wp:effectExtent l="19050" t="0" r="9525" b="0"/>
            <wp:wrapNone/>
            <wp:docPr id="2" name="Picture 2" descr="Brass Bands Northern Ireland Logo-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s Bands Northern Ireland Logo-A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9509" b="21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45C4BA" w14:textId="77777777" w:rsidR="00541828" w:rsidRDefault="00541828">
      <w:pPr>
        <w:pStyle w:val="Normal1"/>
        <w:jc w:val="center"/>
        <w:rPr>
          <w:rFonts w:ascii="Calibri" w:eastAsia="Calibri" w:hAnsi="Calibri" w:cs="Calibri"/>
        </w:rPr>
      </w:pPr>
    </w:p>
    <w:p w14:paraId="3E990AC8" w14:textId="77777777" w:rsidR="00541828" w:rsidRDefault="00541828" w:rsidP="00015CC6">
      <w:pPr>
        <w:pStyle w:val="Normal1"/>
        <w:rPr>
          <w:rFonts w:ascii="Calibri" w:eastAsia="Calibri" w:hAnsi="Calibri" w:cs="Calibri"/>
        </w:rPr>
      </w:pPr>
    </w:p>
    <w:p w14:paraId="103F7433" w14:textId="77777777" w:rsidR="00541828" w:rsidRDefault="00541828">
      <w:pPr>
        <w:pStyle w:val="Normal1"/>
        <w:jc w:val="center"/>
        <w:rPr>
          <w:rFonts w:ascii="Calibri" w:eastAsia="Calibri" w:hAnsi="Calibri" w:cs="Calibri"/>
        </w:rPr>
      </w:pPr>
    </w:p>
    <w:p w14:paraId="6D597E53" w14:textId="77777777" w:rsidR="00541828" w:rsidRDefault="00541828">
      <w:pPr>
        <w:pStyle w:val="Normal1"/>
        <w:jc w:val="center"/>
        <w:rPr>
          <w:rFonts w:ascii="Calibri" w:eastAsia="Calibri" w:hAnsi="Calibri" w:cs="Calibri"/>
        </w:rPr>
      </w:pPr>
    </w:p>
    <w:p w14:paraId="1D502007" w14:textId="77777777" w:rsidR="00541828" w:rsidRDefault="00541828">
      <w:pPr>
        <w:pStyle w:val="Normal1"/>
        <w:jc w:val="center"/>
        <w:rPr>
          <w:rFonts w:ascii="Calibri" w:eastAsia="Calibri" w:hAnsi="Calibri" w:cs="Calibri"/>
        </w:rPr>
      </w:pPr>
    </w:p>
    <w:p w14:paraId="25E97959" w14:textId="77777777" w:rsidR="00541828" w:rsidRDefault="00541828">
      <w:pPr>
        <w:pStyle w:val="Normal1"/>
        <w:jc w:val="center"/>
        <w:rPr>
          <w:rFonts w:ascii="Calibri" w:eastAsia="Calibri" w:hAnsi="Calibri" w:cs="Calibri"/>
        </w:rPr>
      </w:pPr>
    </w:p>
    <w:p w14:paraId="08E105C8" w14:textId="77777777" w:rsidR="00541828" w:rsidRDefault="00541828">
      <w:pPr>
        <w:pStyle w:val="Normal1"/>
        <w:jc w:val="center"/>
        <w:rPr>
          <w:rFonts w:ascii="Calibri" w:eastAsia="Calibri" w:hAnsi="Calibri" w:cs="Calibri"/>
        </w:rPr>
      </w:pPr>
    </w:p>
    <w:p w14:paraId="3BA770D8" w14:textId="05F9118F" w:rsidR="00541828" w:rsidRDefault="00FF5CE6">
      <w:pPr>
        <w:pStyle w:val="Normal1"/>
        <w:jc w:val="center"/>
        <w:rPr>
          <w:rFonts w:ascii="Calibri" w:eastAsia="Calibri" w:hAnsi="Calibri" w:cs="Calibri"/>
          <w:b/>
          <w:sz w:val="56"/>
          <w:szCs w:val="56"/>
        </w:rPr>
      </w:pPr>
      <w:r>
        <w:rPr>
          <w:rFonts w:ascii="Calibri" w:eastAsia="Calibri" w:hAnsi="Calibri" w:cs="Calibri"/>
          <w:b/>
          <w:sz w:val="56"/>
          <w:szCs w:val="56"/>
        </w:rPr>
        <w:t xml:space="preserve">Solo &amp; Ensemble Competition </w:t>
      </w:r>
      <w:r w:rsidR="00C656AA">
        <w:rPr>
          <w:rFonts w:ascii="Calibri" w:eastAsia="Calibri" w:hAnsi="Calibri" w:cs="Calibri"/>
          <w:b/>
          <w:sz w:val="56"/>
          <w:szCs w:val="56"/>
        </w:rPr>
        <w:t>2025</w:t>
      </w:r>
    </w:p>
    <w:p w14:paraId="21A0E83C" w14:textId="77777777" w:rsidR="00B76884" w:rsidRDefault="00B76884" w:rsidP="00B76884">
      <w:pPr>
        <w:pStyle w:val="Normal1"/>
        <w:jc w:val="center"/>
        <w:rPr>
          <w:rFonts w:ascii="Calibri" w:eastAsia="Calibri" w:hAnsi="Calibri" w:cs="Calibri"/>
          <w:b/>
          <w:sz w:val="56"/>
          <w:szCs w:val="56"/>
        </w:rPr>
      </w:pPr>
    </w:p>
    <w:p w14:paraId="7857DC02" w14:textId="23815122" w:rsidR="00541828" w:rsidRDefault="00B76884" w:rsidP="00C656AA">
      <w:pPr>
        <w:pStyle w:val="Normal1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b/>
          <w:i/>
          <w:sz w:val="40"/>
          <w:szCs w:val="56"/>
        </w:rPr>
        <w:t xml:space="preserve"> </w:t>
      </w:r>
      <w:r>
        <w:rPr>
          <w:rFonts w:ascii="Calibri" w:eastAsia="Calibri" w:hAnsi="Calibri" w:cs="Calibri"/>
          <w:b/>
          <w:sz w:val="56"/>
          <w:szCs w:val="56"/>
        </w:rPr>
        <w:br/>
      </w:r>
    </w:p>
    <w:p w14:paraId="5DA02CF0" w14:textId="77777777" w:rsidR="00541828" w:rsidRDefault="00FF5CE6">
      <w:pPr>
        <w:pStyle w:val="Normal1"/>
        <w:widowControl w:val="0"/>
        <w:jc w:val="center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b/>
          <w:sz w:val="56"/>
          <w:szCs w:val="56"/>
        </w:rPr>
        <w:t>INFORMATION AND RULES</w:t>
      </w:r>
      <w:r w:rsidR="005C17C8">
        <w:rPr>
          <w:rFonts w:ascii="Calibri" w:eastAsia="Calibri" w:hAnsi="Calibri" w:cs="Calibri"/>
          <w:b/>
          <w:sz w:val="56"/>
          <w:szCs w:val="56"/>
        </w:rPr>
        <w:t xml:space="preserve"> </w:t>
      </w:r>
    </w:p>
    <w:p w14:paraId="64E8E8E6" w14:textId="77777777" w:rsidR="00541828" w:rsidRDefault="00541828">
      <w:pPr>
        <w:pStyle w:val="Normal1"/>
        <w:widowControl w:val="0"/>
        <w:jc w:val="center"/>
        <w:rPr>
          <w:rFonts w:ascii="Calibri" w:eastAsia="Calibri" w:hAnsi="Calibri" w:cs="Calibri"/>
          <w:sz w:val="44"/>
          <w:szCs w:val="44"/>
        </w:rPr>
      </w:pPr>
    </w:p>
    <w:p w14:paraId="563BA71B" w14:textId="77777777" w:rsidR="00541828" w:rsidRDefault="00FF5CE6">
      <w:pPr>
        <w:pStyle w:val="Normal1"/>
        <w:widowControl w:val="0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>Malone Presbyterian Church Halls</w:t>
      </w:r>
    </w:p>
    <w:p w14:paraId="498691B2" w14:textId="77777777" w:rsidR="00541828" w:rsidRDefault="00FF5CE6">
      <w:pPr>
        <w:pStyle w:val="Normal1"/>
        <w:widowControl w:val="0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>Lisburn Road, Belfast</w:t>
      </w:r>
    </w:p>
    <w:p w14:paraId="4A90402A" w14:textId="77777777" w:rsidR="00541828" w:rsidRDefault="00541828">
      <w:pPr>
        <w:pStyle w:val="Normal1"/>
        <w:widowControl w:val="0"/>
        <w:jc w:val="center"/>
        <w:rPr>
          <w:rFonts w:ascii="Calibri" w:eastAsia="Calibri" w:hAnsi="Calibri" w:cs="Calibri"/>
          <w:sz w:val="32"/>
          <w:szCs w:val="32"/>
        </w:rPr>
      </w:pPr>
    </w:p>
    <w:p w14:paraId="1AFA77AE" w14:textId="77777777" w:rsidR="00541828" w:rsidRDefault="00541828">
      <w:pPr>
        <w:pStyle w:val="Normal1"/>
        <w:widowControl w:val="0"/>
        <w:jc w:val="center"/>
        <w:rPr>
          <w:rFonts w:ascii="Calibri" w:eastAsia="Calibri" w:hAnsi="Calibri" w:cs="Calibri"/>
          <w:sz w:val="32"/>
          <w:szCs w:val="32"/>
        </w:rPr>
      </w:pPr>
    </w:p>
    <w:p w14:paraId="15CE21AF" w14:textId="51EA4A1E" w:rsidR="00541828" w:rsidRDefault="00FF5CE6">
      <w:pPr>
        <w:pStyle w:val="Normal1"/>
        <w:widowControl w:val="0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 xml:space="preserve">Saturday </w:t>
      </w:r>
      <w:r w:rsidR="000B21C8">
        <w:rPr>
          <w:rFonts w:ascii="Calibri" w:eastAsia="Calibri" w:hAnsi="Calibri" w:cs="Calibri"/>
          <w:sz w:val="44"/>
          <w:szCs w:val="44"/>
        </w:rPr>
        <w:t>1</w:t>
      </w:r>
      <w:r w:rsidR="00C656AA">
        <w:rPr>
          <w:rFonts w:ascii="Calibri" w:eastAsia="Calibri" w:hAnsi="Calibri" w:cs="Calibri"/>
          <w:sz w:val="44"/>
          <w:szCs w:val="44"/>
        </w:rPr>
        <w:t>5</w:t>
      </w:r>
      <w:r>
        <w:rPr>
          <w:rFonts w:ascii="Calibri" w:eastAsia="Calibri" w:hAnsi="Calibri" w:cs="Calibri"/>
          <w:sz w:val="44"/>
          <w:szCs w:val="44"/>
          <w:vertAlign w:val="superscript"/>
        </w:rPr>
        <w:t>th</w:t>
      </w:r>
      <w:r>
        <w:rPr>
          <w:rFonts w:ascii="Calibri" w:eastAsia="Calibri" w:hAnsi="Calibri" w:cs="Calibri"/>
          <w:sz w:val="44"/>
          <w:szCs w:val="44"/>
        </w:rPr>
        <w:t xml:space="preserve"> February </w:t>
      </w:r>
      <w:r w:rsidR="00C656AA">
        <w:rPr>
          <w:rFonts w:ascii="Calibri" w:eastAsia="Calibri" w:hAnsi="Calibri" w:cs="Calibri"/>
          <w:sz w:val="44"/>
          <w:szCs w:val="44"/>
        </w:rPr>
        <w:t>2025</w:t>
      </w:r>
    </w:p>
    <w:p w14:paraId="1FEEF764" w14:textId="77777777" w:rsidR="00541828" w:rsidRDefault="00541828">
      <w:pPr>
        <w:pStyle w:val="Normal1"/>
        <w:widowControl w:val="0"/>
        <w:jc w:val="center"/>
        <w:rPr>
          <w:rFonts w:ascii="Calibri" w:eastAsia="Calibri" w:hAnsi="Calibri" w:cs="Calibri"/>
          <w:sz w:val="28"/>
          <w:szCs w:val="28"/>
        </w:rPr>
      </w:pPr>
    </w:p>
    <w:p w14:paraId="2D956F60" w14:textId="77777777" w:rsidR="00541828" w:rsidRDefault="00541828">
      <w:pPr>
        <w:pStyle w:val="Normal1"/>
        <w:widowControl w:val="0"/>
        <w:jc w:val="center"/>
        <w:rPr>
          <w:rFonts w:ascii="Calibri" w:eastAsia="Calibri" w:hAnsi="Calibri" w:cs="Calibri"/>
          <w:sz w:val="28"/>
          <w:szCs w:val="28"/>
        </w:rPr>
      </w:pPr>
    </w:p>
    <w:p w14:paraId="58DE8A9E" w14:textId="77777777" w:rsidR="00541828" w:rsidRDefault="00541828">
      <w:pPr>
        <w:pStyle w:val="Normal1"/>
        <w:widowControl w:val="0"/>
        <w:jc w:val="center"/>
        <w:rPr>
          <w:rFonts w:ascii="Calibri" w:eastAsia="Calibri" w:hAnsi="Calibri" w:cs="Calibri"/>
          <w:sz w:val="28"/>
          <w:szCs w:val="28"/>
        </w:rPr>
      </w:pPr>
    </w:p>
    <w:p w14:paraId="6C78B9F2" w14:textId="77777777" w:rsidR="00541828" w:rsidRDefault="00FF5CE6">
      <w:pPr>
        <w:pStyle w:val="Normal1"/>
        <w:spacing w:before="280" w:after="280"/>
        <w:jc w:val="center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sz w:val="48"/>
          <w:szCs w:val="48"/>
        </w:rPr>
        <w:t>CLOSING DATE FOR ENTRIES</w:t>
      </w:r>
    </w:p>
    <w:p w14:paraId="6E825DFD" w14:textId="4B645C29" w:rsidR="00541828" w:rsidRDefault="00FF5CE6">
      <w:pPr>
        <w:pStyle w:val="Normal1"/>
        <w:spacing w:before="280" w:after="280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b/>
          <w:sz w:val="44"/>
          <w:szCs w:val="44"/>
        </w:rPr>
        <w:t>Saturday 2</w:t>
      </w:r>
      <w:r w:rsidR="00C656AA">
        <w:rPr>
          <w:rFonts w:ascii="Calibri" w:eastAsia="Calibri" w:hAnsi="Calibri" w:cs="Calibri"/>
          <w:b/>
          <w:sz w:val="44"/>
          <w:szCs w:val="44"/>
        </w:rPr>
        <w:t>5</w:t>
      </w:r>
      <w:r w:rsidR="005C17C8">
        <w:rPr>
          <w:rFonts w:ascii="Calibri" w:eastAsia="Calibri" w:hAnsi="Calibri" w:cs="Calibri"/>
          <w:b/>
          <w:sz w:val="44"/>
          <w:szCs w:val="44"/>
          <w:vertAlign w:val="superscript"/>
        </w:rPr>
        <w:t>th</w:t>
      </w:r>
      <w:r>
        <w:rPr>
          <w:rFonts w:ascii="Calibri" w:eastAsia="Calibri" w:hAnsi="Calibri" w:cs="Calibri"/>
          <w:b/>
          <w:sz w:val="44"/>
          <w:szCs w:val="44"/>
        </w:rPr>
        <w:t xml:space="preserve"> January </w:t>
      </w:r>
      <w:r w:rsidR="00C656AA">
        <w:rPr>
          <w:rFonts w:ascii="Calibri" w:eastAsia="Calibri" w:hAnsi="Calibri" w:cs="Calibri"/>
          <w:b/>
          <w:sz w:val="44"/>
          <w:szCs w:val="44"/>
        </w:rPr>
        <w:t>2025</w:t>
      </w:r>
    </w:p>
    <w:p w14:paraId="1A5CB477" w14:textId="77777777" w:rsidR="00541828" w:rsidRDefault="00541828">
      <w:pPr>
        <w:pStyle w:val="Normal1"/>
        <w:spacing w:before="280" w:after="280"/>
        <w:jc w:val="center"/>
        <w:rPr>
          <w:rFonts w:ascii="Calibri" w:eastAsia="Calibri" w:hAnsi="Calibri" w:cs="Calibri"/>
          <w:sz w:val="32"/>
          <w:szCs w:val="32"/>
        </w:rPr>
      </w:pPr>
    </w:p>
    <w:p w14:paraId="7183EEF4" w14:textId="77777777" w:rsidR="00541828" w:rsidRDefault="00FF5CE6" w:rsidP="00015CC6">
      <w:pPr>
        <w:pStyle w:val="Normal1"/>
        <w:spacing w:before="280" w:after="280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sz w:val="32"/>
          <w:szCs w:val="32"/>
        </w:rPr>
        <w:t>It will be at t</w:t>
      </w:r>
      <w:r w:rsidR="00015CC6">
        <w:rPr>
          <w:rFonts w:ascii="Calibri" w:eastAsia="Calibri" w:hAnsi="Calibri" w:cs="Calibri"/>
          <w:sz w:val="32"/>
          <w:szCs w:val="32"/>
        </w:rPr>
        <w:t xml:space="preserve">he discretion of the Brass Bands NI </w:t>
      </w:r>
      <w:r>
        <w:rPr>
          <w:rFonts w:ascii="Calibri" w:eastAsia="Calibri" w:hAnsi="Calibri" w:cs="Calibri"/>
          <w:sz w:val="32"/>
          <w:szCs w:val="32"/>
        </w:rPr>
        <w:t>Executive Committee as to whether any entries received after this date will be accepted.</w:t>
      </w:r>
      <w:r>
        <w:br w:type="page"/>
      </w:r>
      <w:r>
        <w:rPr>
          <w:rFonts w:ascii="Calibri" w:eastAsia="Calibri" w:hAnsi="Calibri" w:cs="Calibri"/>
          <w:b/>
          <w:sz w:val="44"/>
          <w:szCs w:val="44"/>
        </w:rPr>
        <w:lastRenderedPageBreak/>
        <w:t>SENIOR SECTION</w:t>
      </w:r>
      <w:bookmarkStart w:id="0" w:name="bookmark=id.gjdgxs" w:colFirst="0" w:colLast="0"/>
      <w:bookmarkEnd w:id="0"/>
    </w:p>
    <w:tbl>
      <w:tblPr>
        <w:tblStyle w:val="a"/>
        <w:tblW w:w="8522" w:type="dxa"/>
        <w:jc w:val="center"/>
        <w:tblLayout w:type="fixed"/>
        <w:tblLook w:val="0000" w:firstRow="0" w:lastRow="0" w:firstColumn="0" w:lastColumn="0" w:noHBand="0" w:noVBand="0"/>
      </w:tblPr>
      <w:tblGrid>
        <w:gridCol w:w="5148"/>
        <w:gridCol w:w="2160"/>
        <w:gridCol w:w="1214"/>
      </w:tblGrid>
      <w:tr w:rsidR="00541828" w14:paraId="11417E7C" w14:textId="77777777">
        <w:trPr>
          <w:jc w:val="center"/>
        </w:trPr>
        <w:tc>
          <w:tcPr>
            <w:tcW w:w="5148" w:type="dxa"/>
          </w:tcPr>
          <w:p w14:paraId="6D72E98B" w14:textId="77777777" w:rsidR="00541828" w:rsidRDefault="00FF5CE6">
            <w:pPr>
              <w:pStyle w:val="Normal1"/>
              <w:ind w:right="2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 Solo (Open</w:t>
            </w:r>
            <w:r w:rsidR="00BE4DB4">
              <w:rPr>
                <w:rFonts w:ascii="Calibri" w:eastAsia="Calibri" w:hAnsi="Calibri" w:cs="Calibri"/>
                <w:sz w:val="28"/>
                <w:szCs w:val="28"/>
              </w:rPr>
              <w:t xml:space="preserve"> Technical Class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)</w:t>
            </w:r>
            <w:r>
              <w:rPr>
                <w:rFonts w:ascii="Calibri" w:eastAsia="Calibri" w:hAnsi="Calibri" w:cs="Calibri"/>
                <w:sz w:val="28"/>
                <w:szCs w:val="28"/>
              </w:rPr>
              <w:br/>
            </w:r>
            <w:r>
              <w:rPr>
                <w:rFonts w:ascii="Calibri" w:eastAsia="Calibri" w:hAnsi="Calibri" w:cs="Calibri"/>
                <w:i/>
              </w:rPr>
              <w:t xml:space="preserve">Time limit not exceeding 12½ minutes </w:t>
            </w:r>
            <w:r>
              <w:rPr>
                <w:rFonts w:ascii="Calibri" w:eastAsia="Calibri" w:hAnsi="Calibri" w:cs="Calibri"/>
                <w:i/>
              </w:rPr>
              <w:br/>
            </w:r>
          </w:p>
        </w:tc>
        <w:tc>
          <w:tcPr>
            <w:tcW w:w="2160" w:type="dxa"/>
          </w:tcPr>
          <w:p w14:paraId="6C7670B4" w14:textId="77777777" w:rsidR="00541828" w:rsidRDefault="00FF5CE6">
            <w:pPr>
              <w:pStyle w:val="Normal1"/>
              <w:ind w:right="2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Own Choice</w:t>
            </w:r>
          </w:p>
        </w:tc>
        <w:tc>
          <w:tcPr>
            <w:tcW w:w="1214" w:type="dxa"/>
          </w:tcPr>
          <w:p w14:paraId="16CEA94C" w14:textId="3DAC8F26" w:rsidR="00541828" w:rsidRDefault="00FF5CE6" w:rsidP="000B21C8">
            <w:pPr>
              <w:pStyle w:val="Normal1"/>
              <w:ind w:right="2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£</w:t>
            </w:r>
            <w:r w:rsidR="00C656AA">
              <w:rPr>
                <w:rFonts w:ascii="Calibri" w:eastAsia="Calibri" w:hAnsi="Calibri" w:cs="Calibri"/>
                <w:sz w:val="28"/>
                <w:szCs w:val="28"/>
              </w:rPr>
              <w:t>10</w:t>
            </w:r>
            <w:r w:rsidR="000B21C8">
              <w:rPr>
                <w:rFonts w:ascii="Calibri" w:eastAsia="Calibri" w:hAnsi="Calibri" w:cs="Calibri"/>
                <w:sz w:val="28"/>
                <w:szCs w:val="28"/>
              </w:rPr>
              <w:t>.00</w:t>
            </w:r>
          </w:p>
        </w:tc>
      </w:tr>
      <w:tr w:rsidR="00541828" w14:paraId="72100B56" w14:textId="77777777">
        <w:trPr>
          <w:trHeight w:val="1350"/>
          <w:jc w:val="center"/>
        </w:trPr>
        <w:tc>
          <w:tcPr>
            <w:tcW w:w="5148" w:type="dxa"/>
          </w:tcPr>
          <w:p w14:paraId="189E2587" w14:textId="77777777" w:rsidR="00541828" w:rsidRDefault="00FF5CE6">
            <w:pPr>
              <w:pStyle w:val="Normal1"/>
              <w:ind w:right="22"/>
              <w:rPr>
                <w:rFonts w:ascii="Calibri" w:eastAsia="Calibri" w:hAnsi="Calibri" w:cs="Calibri"/>
              </w:rPr>
            </w:pPr>
            <w:bookmarkStart w:id="1" w:name="bookmark=id.30j0zll" w:colFirst="0" w:colLast="0"/>
            <w:bookmarkEnd w:id="1"/>
            <w:r>
              <w:rPr>
                <w:rFonts w:ascii="Calibri" w:eastAsia="Calibri" w:hAnsi="Calibri" w:cs="Calibri"/>
                <w:sz w:val="28"/>
                <w:szCs w:val="28"/>
              </w:rPr>
              <w:t>B Solo</w:t>
            </w:r>
            <w:r w:rsidR="00BE4DB4">
              <w:rPr>
                <w:rFonts w:ascii="Calibri" w:eastAsia="Calibri" w:hAnsi="Calibri" w:cs="Calibri"/>
                <w:sz w:val="28"/>
                <w:szCs w:val="28"/>
              </w:rPr>
              <w:t xml:space="preserve"> (Technical Class)</w:t>
            </w:r>
            <w:r>
              <w:rPr>
                <w:rFonts w:ascii="Calibri" w:eastAsia="Calibri" w:hAnsi="Calibri" w:cs="Calibri"/>
                <w:sz w:val="28"/>
                <w:szCs w:val="28"/>
              </w:rPr>
              <w:br/>
            </w:r>
            <w:r>
              <w:rPr>
                <w:rFonts w:ascii="Calibri" w:eastAsia="Calibri" w:hAnsi="Calibri" w:cs="Calibri"/>
                <w:i/>
              </w:rPr>
              <w:t>Time limit not exceeding 12½ minutes</w:t>
            </w:r>
            <w:r>
              <w:rPr>
                <w:rFonts w:ascii="Calibri" w:eastAsia="Calibri" w:hAnsi="Calibri" w:cs="Calibri"/>
                <w:i/>
              </w:rPr>
              <w:br/>
              <w:t>Restricted to players aged 20 and over</w:t>
            </w:r>
          </w:p>
        </w:tc>
        <w:tc>
          <w:tcPr>
            <w:tcW w:w="2160" w:type="dxa"/>
          </w:tcPr>
          <w:p w14:paraId="061274A7" w14:textId="77777777" w:rsidR="00541828" w:rsidRDefault="00FF5CE6">
            <w:pPr>
              <w:pStyle w:val="Normal1"/>
              <w:spacing w:after="280"/>
              <w:ind w:right="2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Own Choice</w:t>
            </w:r>
          </w:p>
          <w:p w14:paraId="0D11DE86" w14:textId="77777777" w:rsidR="00541828" w:rsidRDefault="00541828">
            <w:pPr>
              <w:pStyle w:val="Normal1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1926279" w14:textId="77777777" w:rsidR="00541828" w:rsidRDefault="00541828">
            <w:pPr>
              <w:pStyle w:val="Normal1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214" w:type="dxa"/>
          </w:tcPr>
          <w:p w14:paraId="67D85A60" w14:textId="4A27D19A" w:rsidR="00541828" w:rsidRDefault="00C656AA" w:rsidP="000B21C8">
            <w:pPr>
              <w:pStyle w:val="Normal1"/>
              <w:ind w:right="2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£10.00</w:t>
            </w:r>
          </w:p>
        </w:tc>
      </w:tr>
      <w:tr w:rsidR="00541828" w14:paraId="3C919095" w14:textId="77777777">
        <w:trPr>
          <w:jc w:val="center"/>
        </w:trPr>
        <w:tc>
          <w:tcPr>
            <w:tcW w:w="5148" w:type="dxa"/>
          </w:tcPr>
          <w:p w14:paraId="6C8FCE36" w14:textId="77777777" w:rsidR="00541828" w:rsidRDefault="00FF5CE6">
            <w:pPr>
              <w:pStyle w:val="Normal1"/>
              <w:ind w:right="2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 Solo</w:t>
            </w:r>
            <w:r w:rsidR="00BE4DB4">
              <w:rPr>
                <w:rFonts w:ascii="Calibri" w:eastAsia="Calibri" w:hAnsi="Calibri" w:cs="Calibri"/>
                <w:sz w:val="28"/>
                <w:szCs w:val="28"/>
              </w:rPr>
              <w:t xml:space="preserve"> (Technical Class)</w:t>
            </w:r>
          </w:p>
          <w:p w14:paraId="63E6E414" w14:textId="77777777" w:rsidR="00541828" w:rsidRDefault="00FF5CE6">
            <w:pPr>
              <w:pStyle w:val="Normal1"/>
              <w:ind w:right="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Time limit not exceeding 12½ minutes</w:t>
            </w:r>
          </w:p>
          <w:p w14:paraId="24564413" w14:textId="77777777" w:rsidR="00541828" w:rsidRDefault="00FF5CE6">
            <w:pPr>
              <w:pStyle w:val="Normal1"/>
              <w:ind w:right="22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Restricted to players from the 3</w:t>
            </w:r>
            <w:r>
              <w:rPr>
                <w:rFonts w:ascii="Calibri" w:eastAsia="Calibri" w:hAnsi="Calibri" w:cs="Calibri"/>
                <w:i/>
                <w:vertAlign w:val="superscript"/>
              </w:rPr>
              <w:t>rd</w:t>
            </w:r>
            <w:r>
              <w:rPr>
                <w:rFonts w:ascii="Calibri" w:eastAsia="Calibri" w:hAnsi="Calibri" w:cs="Calibri"/>
                <w:i/>
              </w:rPr>
              <w:t xml:space="preserve"> section and below</w:t>
            </w:r>
          </w:p>
          <w:p w14:paraId="2BC8B3DA" w14:textId="77777777" w:rsidR="00C656AA" w:rsidRDefault="00C656AA">
            <w:pPr>
              <w:pStyle w:val="Normal1"/>
              <w:ind w:right="22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</w:tcPr>
          <w:p w14:paraId="4DA86AD7" w14:textId="77777777" w:rsidR="00541828" w:rsidRDefault="00FF5CE6">
            <w:pPr>
              <w:pStyle w:val="Normal1"/>
              <w:spacing w:after="280"/>
              <w:ind w:right="2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Own Choice</w:t>
            </w:r>
          </w:p>
          <w:p w14:paraId="5117A03B" w14:textId="77777777" w:rsidR="00541828" w:rsidRDefault="00541828">
            <w:pPr>
              <w:pStyle w:val="Normal1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26AE761" w14:textId="77777777" w:rsidR="00541828" w:rsidRDefault="00541828">
            <w:pPr>
              <w:pStyle w:val="Normal1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214" w:type="dxa"/>
          </w:tcPr>
          <w:p w14:paraId="2A3B35F4" w14:textId="5CDBC153" w:rsidR="00541828" w:rsidRDefault="00C656AA" w:rsidP="000B21C8">
            <w:pPr>
              <w:pStyle w:val="Normal1"/>
              <w:ind w:right="2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£10.00</w:t>
            </w:r>
          </w:p>
        </w:tc>
      </w:tr>
      <w:tr w:rsidR="00541828" w14:paraId="1891C5A6" w14:textId="77777777">
        <w:trPr>
          <w:jc w:val="center"/>
        </w:trPr>
        <w:tc>
          <w:tcPr>
            <w:tcW w:w="5148" w:type="dxa"/>
          </w:tcPr>
          <w:p w14:paraId="37646DC9" w14:textId="77777777" w:rsidR="00541828" w:rsidRDefault="00FF5CE6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19 and Under Solos</w:t>
            </w:r>
            <w:r w:rsidR="00BE4DB4">
              <w:rPr>
                <w:rFonts w:ascii="Calibri" w:eastAsia="Calibri" w:hAnsi="Calibri" w:cs="Calibri"/>
                <w:sz w:val="28"/>
                <w:szCs w:val="28"/>
              </w:rPr>
              <w:t xml:space="preserve"> (Technical Class)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  <w:i/>
              </w:rPr>
              <w:t>For players Grade 5 standard and above</w:t>
            </w:r>
            <w:r>
              <w:rPr>
                <w:rFonts w:ascii="Calibri" w:eastAsia="Calibri" w:hAnsi="Calibri" w:cs="Calibri"/>
                <w:i/>
              </w:rPr>
              <w:br/>
            </w:r>
          </w:p>
        </w:tc>
        <w:tc>
          <w:tcPr>
            <w:tcW w:w="2160" w:type="dxa"/>
          </w:tcPr>
          <w:p w14:paraId="22D480B4" w14:textId="77777777" w:rsidR="00541828" w:rsidRDefault="00FF5CE6">
            <w:pPr>
              <w:pStyle w:val="Normal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Own Choice</w:t>
            </w:r>
          </w:p>
        </w:tc>
        <w:tc>
          <w:tcPr>
            <w:tcW w:w="1214" w:type="dxa"/>
          </w:tcPr>
          <w:p w14:paraId="4D5A3435" w14:textId="707EF9F4" w:rsidR="00541828" w:rsidRDefault="00C656AA" w:rsidP="000B21C8">
            <w:pPr>
              <w:pStyle w:val="Normal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£10.00</w:t>
            </w:r>
          </w:p>
        </w:tc>
      </w:tr>
      <w:tr w:rsidR="00C656AA" w14:paraId="3E21F25C" w14:textId="77777777" w:rsidTr="00FC355E">
        <w:trPr>
          <w:jc w:val="center"/>
        </w:trPr>
        <w:tc>
          <w:tcPr>
            <w:tcW w:w="5148" w:type="dxa"/>
          </w:tcPr>
          <w:p w14:paraId="512E7E91" w14:textId="77777777" w:rsidR="00C656AA" w:rsidRDefault="00C656AA" w:rsidP="00FC355E">
            <w:pPr>
              <w:pStyle w:val="Normal1"/>
              <w:ind w:right="2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Slow Melody (Open)</w:t>
            </w:r>
            <w:r>
              <w:rPr>
                <w:rFonts w:ascii="Calibri" w:eastAsia="Calibri" w:hAnsi="Calibri" w:cs="Calibri"/>
                <w:sz w:val="28"/>
                <w:szCs w:val="28"/>
              </w:rPr>
              <w:br/>
            </w:r>
          </w:p>
        </w:tc>
        <w:tc>
          <w:tcPr>
            <w:tcW w:w="2160" w:type="dxa"/>
          </w:tcPr>
          <w:p w14:paraId="7FBA5EEF" w14:textId="77777777" w:rsidR="00C656AA" w:rsidRDefault="00C656AA" w:rsidP="00FC355E">
            <w:pPr>
              <w:pStyle w:val="Normal1"/>
              <w:ind w:right="2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Own Choice</w:t>
            </w:r>
          </w:p>
        </w:tc>
        <w:tc>
          <w:tcPr>
            <w:tcW w:w="1214" w:type="dxa"/>
          </w:tcPr>
          <w:p w14:paraId="2BD8FB00" w14:textId="77777777" w:rsidR="00C656AA" w:rsidRDefault="00C656AA" w:rsidP="00FC355E">
            <w:pPr>
              <w:pStyle w:val="Normal1"/>
              <w:ind w:right="2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£10.00</w:t>
            </w:r>
          </w:p>
        </w:tc>
      </w:tr>
      <w:tr w:rsidR="00541828" w14:paraId="46D4236F" w14:textId="77777777">
        <w:trPr>
          <w:jc w:val="center"/>
        </w:trPr>
        <w:tc>
          <w:tcPr>
            <w:tcW w:w="5148" w:type="dxa"/>
          </w:tcPr>
          <w:p w14:paraId="13B6670F" w14:textId="77777777" w:rsidR="00541828" w:rsidRDefault="00FF5CE6">
            <w:pPr>
              <w:pStyle w:val="Normal1"/>
              <w:ind w:right="22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Slow Melody </w:t>
            </w:r>
            <w:r w:rsidR="00C656AA">
              <w:rPr>
                <w:rFonts w:ascii="Calibri" w:eastAsia="Calibri" w:hAnsi="Calibri" w:cs="Calibri"/>
                <w:sz w:val="28"/>
                <w:szCs w:val="28"/>
              </w:rPr>
              <w:t xml:space="preserve">B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(Open)</w:t>
            </w:r>
            <w:r>
              <w:rPr>
                <w:rFonts w:ascii="Calibri" w:eastAsia="Calibri" w:hAnsi="Calibri" w:cs="Calibri"/>
                <w:sz w:val="28"/>
                <w:szCs w:val="28"/>
              </w:rPr>
              <w:br/>
            </w:r>
            <w:r w:rsidR="00C656AA">
              <w:rPr>
                <w:rFonts w:ascii="Calibri" w:eastAsia="Calibri" w:hAnsi="Calibri" w:cs="Calibri"/>
                <w:i/>
              </w:rPr>
              <w:t>Restricted to players from the 3</w:t>
            </w:r>
            <w:r w:rsidR="00C656AA">
              <w:rPr>
                <w:rFonts w:ascii="Calibri" w:eastAsia="Calibri" w:hAnsi="Calibri" w:cs="Calibri"/>
                <w:i/>
                <w:vertAlign w:val="superscript"/>
              </w:rPr>
              <w:t>rd</w:t>
            </w:r>
            <w:r w:rsidR="00C656AA">
              <w:rPr>
                <w:rFonts w:ascii="Calibri" w:eastAsia="Calibri" w:hAnsi="Calibri" w:cs="Calibri"/>
                <w:i/>
              </w:rPr>
              <w:t xml:space="preserve"> section and below</w:t>
            </w:r>
          </w:p>
          <w:p w14:paraId="2B583677" w14:textId="758FA486" w:rsidR="00C656AA" w:rsidRDefault="00C656AA">
            <w:pPr>
              <w:pStyle w:val="Normal1"/>
              <w:ind w:right="22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</w:tcPr>
          <w:p w14:paraId="722E3FCE" w14:textId="77777777" w:rsidR="00541828" w:rsidRDefault="00FF5CE6">
            <w:pPr>
              <w:pStyle w:val="Normal1"/>
              <w:ind w:right="2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Own Choice</w:t>
            </w:r>
          </w:p>
        </w:tc>
        <w:tc>
          <w:tcPr>
            <w:tcW w:w="1214" w:type="dxa"/>
          </w:tcPr>
          <w:p w14:paraId="7352B419" w14:textId="2D1E235C" w:rsidR="00541828" w:rsidRDefault="00C656AA" w:rsidP="000B21C8">
            <w:pPr>
              <w:pStyle w:val="Normal1"/>
              <w:ind w:right="2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£10.00</w:t>
            </w:r>
          </w:p>
        </w:tc>
      </w:tr>
      <w:tr w:rsidR="00541828" w14:paraId="43E57B3C" w14:textId="77777777">
        <w:trPr>
          <w:jc w:val="center"/>
        </w:trPr>
        <w:tc>
          <w:tcPr>
            <w:tcW w:w="5148" w:type="dxa"/>
          </w:tcPr>
          <w:p w14:paraId="53603902" w14:textId="77777777" w:rsidR="00541828" w:rsidRDefault="00FF5CE6" w:rsidP="00266398">
            <w:pPr>
              <w:pStyle w:val="Normal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Quartet (Open)</w:t>
            </w:r>
            <w:r w:rsidR="00D42DFB">
              <w:rPr>
                <w:rFonts w:ascii="Calibri" w:eastAsia="Calibri" w:hAnsi="Calibri" w:cs="Calibri"/>
                <w:sz w:val="28"/>
                <w:szCs w:val="28"/>
              </w:rPr>
              <w:br/>
            </w:r>
            <w:r w:rsidR="00D42DFB" w:rsidRPr="00D42DFB">
              <w:rPr>
                <w:rFonts w:ascii="Calibri" w:hAnsi="Calibri" w:cs="Calibri"/>
                <w:i/>
              </w:rPr>
              <w:t>Prize for 1</w:t>
            </w:r>
            <w:r w:rsidR="00D42DFB" w:rsidRPr="00D42DFB">
              <w:rPr>
                <w:rFonts w:ascii="Calibri" w:hAnsi="Calibri" w:cs="Calibri"/>
                <w:i/>
                <w:vertAlign w:val="superscript"/>
              </w:rPr>
              <w:t>st</w:t>
            </w:r>
            <w:r w:rsidR="00D42DFB" w:rsidRPr="00D42DFB">
              <w:rPr>
                <w:rFonts w:ascii="Calibri" w:hAnsi="Calibri" w:cs="Calibri"/>
                <w:i/>
              </w:rPr>
              <w:t xml:space="preserve"> place and then prize for the highest placed </w:t>
            </w:r>
            <w:r w:rsidR="005C17C8">
              <w:rPr>
                <w:rFonts w:ascii="Calibri" w:hAnsi="Calibri" w:cs="Calibri"/>
                <w:i/>
              </w:rPr>
              <w:t>quartet</w:t>
            </w:r>
            <w:r w:rsidR="00D42DFB" w:rsidRPr="00D42DFB">
              <w:rPr>
                <w:rFonts w:ascii="Calibri" w:hAnsi="Calibri" w:cs="Calibri"/>
                <w:i/>
              </w:rPr>
              <w:t xml:space="preserve"> in each band section (Championship, 2</w:t>
            </w:r>
            <w:r w:rsidR="00D42DFB" w:rsidRPr="00D42DFB">
              <w:rPr>
                <w:rFonts w:ascii="Calibri" w:hAnsi="Calibri" w:cs="Calibri"/>
                <w:i/>
                <w:vertAlign w:val="superscript"/>
              </w:rPr>
              <w:t>nd</w:t>
            </w:r>
            <w:r w:rsidR="00D42DFB" w:rsidRPr="00D42DFB">
              <w:rPr>
                <w:rFonts w:ascii="Calibri" w:hAnsi="Calibri" w:cs="Calibri"/>
                <w:i/>
              </w:rPr>
              <w:t>, 3</w:t>
            </w:r>
            <w:r w:rsidR="00D42DFB" w:rsidRPr="00D42DFB">
              <w:rPr>
                <w:rFonts w:ascii="Calibri" w:hAnsi="Calibri" w:cs="Calibri"/>
                <w:i/>
                <w:vertAlign w:val="superscript"/>
              </w:rPr>
              <w:t>rd</w:t>
            </w:r>
            <w:r w:rsidR="00D42DFB" w:rsidRPr="00D42DFB">
              <w:rPr>
                <w:rFonts w:ascii="Calibri" w:hAnsi="Calibri" w:cs="Calibri"/>
                <w:i/>
              </w:rPr>
              <w:t>, 4</w:t>
            </w:r>
            <w:r w:rsidR="00D42DFB" w:rsidRPr="00D42DFB">
              <w:rPr>
                <w:rFonts w:ascii="Calibri" w:hAnsi="Calibri" w:cs="Calibri"/>
                <w:i/>
                <w:vertAlign w:val="superscript"/>
              </w:rPr>
              <w:t>th</w:t>
            </w:r>
            <w:r w:rsidR="00D42DFB" w:rsidRPr="00D42DFB">
              <w:rPr>
                <w:rFonts w:ascii="Calibri" w:hAnsi="Calibri" w:cs="Calibri"/>
                <w:i/>
              </w:rPr>
              <w:t>, 5</w:t>
            </w:r>
            <w:r w:rsidR="00D42DFB" w:rsidRPr="00D42DFB">
              <w:rPr>
                <w:rFonts w:ascii="Calibri" w:hAnsi="Calibri" w:cs="Calibri"/>
                <w:i/>
                <w:vertAlign w:val="superscript"/>
              </w:rPr>
              <w:t>th</w:t>
            </w:r>
            <w:r w:rsidR="00D42DFB" w:rsidRPr="00D42DFB">
              <w:rPr>
                <w:rFonts w:ascii="Calibri" w:hAnsi="Calibri" w:cs="Calibri"/>
                <w:i/>
              </w:rPr>
              <w:t xml:space="preserve"> and </w:t>
            </w:r>
            <w:r w:rsidR="00266398">
              <w:rPr>
                <w:rFonts w:ascii="Calibri" w:hAnsi="Calibri" w:cs="Calibri"/>
                <w:i/>
              </w:rPr>
              <w:t>non-member bands</w:t>
            </w:r>
            <w:r w:rsidR="00D42DFB" w:rsidRPr="00D42DFB">
              <w:rPr>
                <w:rFonts w:ascii="Calibri" w:hAnsi="Calibri" w:cs="Calibri"/>
                <w:i/>
              </w:rPr>
              <w:t>)</w:t>
            </w:r>
            <w:r>
              <w:rPr>
                <w:rFonts w:ascii="Calibri" w:eastAsia="Calibri" w:hAnsi="Calibri" w:cs="Calibri"/>
                <w:sz w:val="28"/>
                <w:szCs w:val="28"/>
              </w:rPr>
              <w:br/>
            </w:r>
          </w:p>
        </w:tc>
        <w:tc>
          <w:tcPr>
            <w:tcW w:w="2160" w:type="dxa"/>
          </w:tcPr>
          <w:p w14:paraId="2D77D9D8" w14:textId="77777777" w:rsidR="00541828" w:rsidRDefault="00FF5CE6">
            <w:pPr>
              <w:pStyle w:val="Normal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Own Choice</w:t>
            </w:r>
          </w:p>
        </w:tc>
        <w:tc>
          <w:tcPr>
            <w:tcW w:w="1214" w:type="dxa"/>
          </w:tcPr>
          <w:p w14:paraId="69ECFE52" w14:textId="5BE932E7" w:rsidR="00541828" w:rsidRDefault="00FF5CE6" w:rsidP="000B21C8">
            <w:pPr>
              <w:pStyle w:val="Normal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£</w:t>
            </w:r>
            <w:r w:rsidR="00C656AA">
              <w:rPr>
                <w:rFonts w:ascii="Calibri" w:eastAsia="Calibri" w:hAnsi="Calibri" w:cs="Calibri"/>
                <w:sz w:val="28"/>
                <w:szCs w:val="28"/>
              </w:rPr>
              <w:t>15</w:t>
            </w:r>
            <w:r w:rsidR="000B21C8">
              <w:rPr>
                <w:rFonts w:ascii="Calibri" w:eastAsia="Calibri" w:hAnsi="Calibri" w:cs="Calibri"/>
                <w:sz w:val="28"/>
                <w:szCs w:val="28"/>
              </w:rPr>
              <w:t>.00</w:t>
            </w:r>
          </w:p>
        </w:tc>
      </w:tr>
      <w:tr w:rsidR="00541828" w14:paraId="0E6505DB" w14:textId="77777777">
        <w:trPr>
          <w:jc w:val="center"/>
        </w:trPr>
        <w:tc>
          <w:tcPr>
            <w:tcW w:w="5148" w:type="dxa"/>
          </w:tcPr>
          <w:p w14:paraId="55B598C4" w14:textId="77777777" w:rsidR="00541828" w:rsidRDefault="00FF5CE6" w:rsidP="00266398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Senior Ensemble (Open)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  <w:i/>
              </w:rPr>
              <w:t>2-10 players, excluding quartets</w:t>
            </w:r>
            <w:r w:rsidR="00D42DFB">
              <w:rPr>
                <w:rFonts w:ascii="Calibri" w:eastAsia="Calibri" w:hAnsi="Calibri" w:cs="Calibri"/>
                <w:i/>
              </w:rPr>
              <w:br/>
            </w:r>
            <w:r w:rsidR="00D42DFB" w:rsidRPr="00D42DFB">
              <w:rPr>
                <w:rFonts w:ascii="Calibri" w:hAnsi="Calibri" w:cs="Calibri"/>
                <w:i/>
              </w:rPr>
              <w:t>Prize for 1</w:t>
            </w:r>
            <w:r w:rsidR="00D42DFB" w:rsidRPr="00D42DFB">
              <w:rPr>
                <w:rFonts w:ascii="Calibri" w:hAnsi="Calibri" w:cs="Calibri"/>
                <w:i/>
                <w:vertAlign w:val="superscript"/>
              </w:rPr>
              <w:t>st</w:t>
            </w:r>
            <w:r w:rsidR="00D42DFB" w:rsidRPr="00D42DFB">
              <w:rPr>
                <w:rFonts w:ascii="Calibri" w:hAnsi="Calibri" w:cs="Calibri"/>
                <w:i/>
              </w:rPr>
              <w:t xml:space="preserve"> place and then prize for the highest placed </w:t>
            </w:r>
            <w:r w:rsidR="005C17C8">
              <w:rPr>
                <w:rFonts w:ascii="Calibri" w:hAnsi="Calibri" w:cs="Calibri"/>
                <w:i/>
              </w:rPr>
              <w:t>ensemble</w:t>
            </w:r>
            <w:r w:rsidR="00D42DFB" w:rsidRPr="00D42DFB">
              <w:rPr>
                <w:rFonts w:ascii="Calibri" w:hAnsi="Calibri" w:cs="Calibri"/>
                <w:i/>
              </w:rPr>
              <w:t xml:space="preserve"> in each band section (Championship, 2</w:t>
            </w:r>
            <w:r w:rsidR="00D42DFB" w:rsidRPr="00D42DFB">
              <w:rPr>
                <w:rFonts w:ascii="Calibri" w:hAnsi="Calibri" w:cs="Calibri"/>
                <w:i/>
                <w:vertAlign w:val="superscript"/>
              </w:rPr>
              <w:t>nd</w:t>
            </w:r>
            <w:r w:rsidR="00D42DFB" w:rsidRPr="00D42DFB">
              <w:rPr>
                <w:rFonts w:ascii="Calibri" w:hAnsi="Calibri" w:cs="Calibri"/>
                <w:i/>
              </w:rPr>
              <w:t>, 3</w:t>
            </w:r>
            <w:r w:rsidR="00D42DFB" w:rsidRPr="00D42DFB">
              <w:rPr>
                <w:rFonts w:ascii="Calibri" w:hAnsi="Calibri" w:cs="Calibri"/>
                <w:i/>
                <w:vertAlign w:val="superscript"/>
              </w:rPr>
              <w:t>rd</w:t>
            </w:r>
            <w:r w:rsidR="00D42DFB" w:rsidRPr="00D42DFB">
              <w:rPr>
                <w:rFonts w:ascii="Calibri" w:hAnsi="Calibri" w:cs="Calibri"/>
                <w:i/>
              </w:rPr>
              <w:t>, 4</w:t>
            </w:r>
            <w:r w:rsidR="00D42DFB" w:rsidRPr="00D42DFB">
              <w:rPr>
                <w:rFonts w:ascii="Calibri" w:hAnsi="Calibri" w:cs="Calibri"/>
                <w:i/>
                <w:vertAlign w:val="superscript"/>
              </w:rPr>
              <w:t>th</w:t>
            </w:r>
            <w:r w:rsidR="00D42DFB" w:rsidRPr="00D42DFB">
              <w:rPr>
                <w:rFonts w:ascii="Calibri" w:hAnsi="Calibri" w:cs="Calibri"/>
                <w:i/>
              </w:rPr>
              <w:t>, 5</w:t>
            </w:r>
            <w:r w:rsidR="00D42DFB" w:rsidRPr="00D42DFB">
              <w:rPr>
                <w:rFonts w:ascii="Calibri" w:hAnsi="Calibri" w:cs="Calibri"/>
                <w:i/>
                <w:vertAlign w:val="superscript"/>
              </w:rPr>
              <w:t>th</w:t>
            </w:r>
            <w:r w:rsidR="00266398">
              <w:rPr>
                <w:rFonts w:ascii="Calibri" w:hAnsi="Calibri" w:cs="Calibri"/>
                <w:i/>
              </w:rPr>
              <w:t xml:space="preserve"> and non-member bands</w:t>
            </w:r>
            <w:r w:rsidR="00D42DFB" w:rsidRPr="00D42DFB">
              <w:rPr>
                <w:rFonts w:ascii="Calibri" w:hAnsi="Calibri" w:cs="Calibri"/>
                <w:i/>
              </w:rPr>
              <w:t>)</w:t>
            </w:r>
            <w:r>
              <w:rPr>
                <w:rFonts w:ascii="Calibri" w:eastAsia="Calibri" w:hAnsi="Calibri" w:cs="Calibri"/>
                <w:i/>
              </w:rPr>
              <w:br/>
            </w:r>
          </w:p>
        </w:tc>
        <w:tc>
          <w:tcPr>
            <w:tcW w:w="2160" w:type="dxa"/>
          </w:tcPr>
          <w:p w14:paraId="32B28D97" w14:textId="77777777" w:rsidR="00541828" w:rsidRDefault="00FF5CE6">
            <w:pPr>
              <w:pStyle w:val="Normal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Own Choice</w:t>
            </w:r>
          </w:p>
        </w:tc>
        <w:tc>
          <w:tcPr>
            <w:tcW w:w="1214" w:type="dxa"/>
          </w:tcPr>
          <w:p w14:paraId="06EEB366" w14:textId="6DDD0CC8" w:rsidR="00541828" w:rsidRDefault="00FF5CE6" w:rsidP="000B21C8">
            <w:pPr>
              <w:pStyle w:val="Normal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£</w:t>
            </w:r>
            <w:r w:rsidR="00C656AA">
              <w:rPr>
                <w:rFonts w:ascii="Calibri" w:eastAsia="Calibri" w:hAnsi="Calibri" w:cs="Calibri"/>
                <w:sz w:val="28"/>
                <w:szCs w:val="28"/>
              </w:rPr>
              <w:t>15</w:t>
            </w:r>
            <w:r w:rsidR="000B21C8">
              <w:rPr>
                <w:rFonts w:ascii="Calibri" w:eastAsia="Calibri" w:hAnsi="Calibri" w:cs="Calibri"/>
                <w:sz w:val="28"/>
                <w:szCs w:val="28"/>
              </w:rPr>
              <w:t>.00</w:t>
            </w:r>
          </w:p>
        </w:tc>
      </w:tr>
    </w:tbl>
    <w:p w14:paraId="549E6611" w14:textId="77777777" w:rsidR="00541828" w:rsidRDefault="00541828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5BBE8D44" w14:textId="77777777" w:rsidR="00541828" w:rsidRDefault="0054182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83E438B" w14:textId="6F23E6A7" w:rsidR="00541828" w:rsidRPr="006E43CF" w:rsidRDefault="00FF5CE6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6E43CF">
        <w:rPr>
          <w:rFonts w:ascii="Calibri" w:eastAsia="Calibri" w:hAnsi="Calibri" w:cs="Calibri"/>
          <w:color w:val="000000"/>
          <w:sz w:val="28"/>
          <w:szCs w:val="28"/>
        </w:rPr>
        <w:t xml:space="preserve">Competitors in the </w:t>
      </w:r>
      <w:r w:rsidR="00C97B6F" w:rsidRPr="006E43CF">
        <w:rPr>
          <w:rFonts w:ascii="Calibri" w:eastAsia="Calibri" w:hAnsi="Calibri" w:cs="Calibri"/>
          <w:color w:val="000000"/>
          <w:sz w:val="28"/>
          <w:szCs w:val="28"/>
        </w:rPr>
        <w:t xml:space="preserve">Senior </w:t>
      </w:r>
      <w:r w:rsidRPr="006E43CF">
        <w:rPr>
          <w:rFonts w:ascii="Calibri" w:eastAsia="Calibri" w:hAnsi="Calibri" w:cs="Calibri"/>
          <w:color w:val="000000"/>
          <w:sz w:val="28"/>
          <w:szCs w:val="28"/>
        </w:rPr>
        <w:t xml:space="preserve">Ensemble class may play in a </w:t>
      </w:r>
      <w:r w:rsidRPr="006E43CF">
        <w:rPr>
          <w:rFonts w:ascii="Calibri" w:eastAsia="Calibri" w:hAnsi="Calibri" w:cs="Calibri"/>
          <w:color w:val="000000"/>
          <w:sz w:val="28"/>
          <w:szCs w:val="28"/>
          <w:u w:val="single"/>
        </w:rPr>
        <w:t>duet or trio</w:t>
      </w:r>
      <w:r w:rsidRPr="006E43CF">
        <w:rPr>
          <w:rFonts w:ascii="Calibri" w:eastAsia="Calibri" w:hAnsi="Calibri" w:cs="Calibri"/>
          <w:color w:val="000000"/>
          <w:sz w:val="28"/>
          <w:szCs w:val="28"/>
        </w:rPr>
        <w:t xml:space="preserve"> and </w:t>
      </w:r>
      <w:r w:rsidRPr="006E43CF">
        <w:rPr>
          <w:rFonts w:ascii="Calibri" w:eastAsia="Calibri" w:hAnsi="Calibri" w:cs="Calibri"/>
          <w:color w:val="000000"/>
          <w:sz w:val="28"/>
          <w:szCs w:val="28"/>
          <w:u w:val="single"/>
        </w:rPr>
        <w:t>one other</w:t>
      </w:r>
      <w:r w:rsidRPr="006E43CF">
        <w:rPr>
          <w:rFonts w:ascii="Calibri" w:eastAsia="Calibri" w:hAnsi="Calibri" w:cs="Calibri"/>
          <w:color w:val="000000"/>
          <w:sz w:val="28"/>
          <w:szCs w:val="28"/>
        </w:rPr>
        <w:t xml:space="preserve"> larger ensemble (five to ten players)</w:t>
      </w:r>
    </w:p>
    <w:p w14:paraId="47B1FD2B" w14:textId="77777777" w:rsidR="00BE4DB4" w:rsidRPr="006E43CF" w:rsidRDefault="00BE4DB4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124A3403" w14:textId="52C4EC05" w:rsidR="00541828" w:rsidRPr="006E43CF" w:rsidRDefault="00BE4DB4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6E43CF">
        <w:rPr>
          <w:rFonts w:ascii="Calibri" w:eastAsia="Calibri" w:hAnsi="Calibri" w:cs="Calibri"/>
          <w:color w:val="000000"/>
          <w:sz w:val="28"/>
          <w:szCs w:val="28"/>
        </w:rPr>
        <w:t xml:space="preserve">Solo competitors may only enter ONE of the technical classes </w:t>
      </w:r>
      <w:r w:rsidR="00DB6AF0" w:rsidRPr="006E43CF">
        <w:rPr>
          <w:rFonts w:ascii="Calibri" w:eastAsia="Calibri" w:hAnsi="Calibri" w:cs="Calibri"/>
          <w:color w:val="000000"/>
          <w:sz w:val="28"/>
          <w:szCs w:val="28"/>
          <w:u w:val="single"/>
        </w:rPr>
        <w:t>and</w:t>
      </w:r>
      <w:r w:rsidR="00DB6AF0" w:rsidRPr="006E43CF">
        <w:rPr>
          <w:rFonts w:ascii="Calibri" w:eastAsia="Calibri" w:hAnsi="Calibri" w:cs="Calibri"/>
          <w:color w:val="000000"/>
          <w:sz w:val="28"/>
          <w:szCs w:val="28"/>
        </w:rPr>
        <w:t xml:space="preserve"> one of the Slow Melody classes</w:t>
      </w:r>
      <w:r w:rsidRPr="006E43CF">
        <w:rPr>
          <w:rFonts w:ascii="Calibri" w:eastAsia="Calibri" w:hAnsi="Calibri" w:cs="Calibri"/>
          <w:color w:val="000000"/>
          <w:sz w:val="28"/>
          <w:szCs w:val="28"/>
        </w:rPr>
        <w:t>.</w:t>
      </w:r>
    </w:p>
    <w:p w14:paraId="43BA2551" w14:textId="77777777" w:rsidR="00BE4DB4" w:rsidRDefault="00BE4DB4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Calibri" w:eastAsia="Calibri" w:hAnsi="Calibri" w:cs="Calibri"/>
          <w:color w:val="FF0000"/>
          <w:sz w:val="32"/>
          <w:szCs w:val="32"/>
        </w:rPr>
      </w:pPr>
    </w:p>
    <w:p w14:paraId="5736602D" w14:textId="77777777" w:rsidR="00541828" w:rsidRDefault="00FF5CE6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Calibri" w:eastAsia="Calibri" w:hAnsi="Calibri" w:cs="Calibri"/>
          <w:color w:val="FF0000"/>
          <w:sz w:val="32"/>
          <w:szCs w:val="32"/>
        </w:rPr>
      </w:pPr>
      <w:r>
        <w:rPr>
          <w:rFonts w:ascii="Calibri" w:eastAsia="Calibri" w:hAnsi="Calibri" w:cs="Calibri"/>
          <w:b/>
          <w:color w:val="FF0000"/>
          <w:sz w:val="32"/>
          <w:szCs w:val="32"/>
        </w:rPr>
        <w:t>All competitors are permitted to play only one piece.</w:t>
      </w:r>
    </w:p>
    <w:p w14:paraId="5C1490B0" w14:textId="77777777" w:rsidR="00541828" w:rsidRDefault="0054182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1BFF90D3" w14:textId="77777777" w:rsidR="00541828" w:rsidRDefault="00FF5CE6" w:rsidP="005C17C8">
      <w:pPr>
        <w:pStyle w:val="Normal1"/>
        <w:spacing w:before="280" w:after="280"/>
        <w:jc w:val="center"/>
      </w:pPr>
      <w:r>
        <w:br w:type="page"/>
      </w:r>
    </w:p>
    <w:p w14:paraId="36639CCF" w14:textId="77777777" w:rsidR="00015CC6" w:rsidRDefault="00015CC6" w:rsidP="00015CC6">
      <w:pPr>
        <w:pStyle w:val="Normal1"/>
        <w:spacing w:before="280" w:after="280"/>
        <w:jc w:val="center"/>
      </w:pPr>
      <w:r>
        <w:rPr>
          <w:rFonts w:ascii="Calibri" w:eastAsia="Calibri" w:hAnsi="Calibri" w:cs="Calibri"/>
          <w:b/>
          <w:sz w:val="44"/>
          <w:szCs w:val="44"/>
        </w:rPr>
        <w:lastRenderedPageBreak/>
        <w:t>YOUTH SECTION</w:t>
      </w:r>
    </w:p>
    <w:tbl>
      <w:tblPr>
        <w:tblStyle w:val="a0"/>
        <w:tblW w:w="9440" w:type="dxa"/>
        <w:jc w:val="center"/>
        <w:tblLayout w:type="fixed"/>
        <w:tblLook w:val="0000" w:firstRow="0" w:lastRow="0" w:firstColumn="0" w:lastColumn="0" w:noHBand="0" w:noVBand="0"/>
      </w:tblPr>
      <w:tblGrid>
        <w:gridCol w:w="5148"/>
        <w:gridCol w:w="2146"/>
        <w:gridCol w:w="2146"/>
      </w:tblGrid>
      <w:tr w:rsidR="00015CC6" w14:paraId="33EB3771" w14:textId="77777777" w:rsidTr="00015CC6">
        <w:trPr>
          <w:jc w:val="center"/>
        </w:trPr>
        <w:tc>
          <w:tcPr>
            <w:tcW w:w="5148" w:type="dxa"/>
          </w:tcPr>
          <w:p w14:paraId="268386D8" w14:textId="77777777" w:rsidR="00015CC6" w:rsidRDefault="00F70492" w:rsidP="004A07E9">
            <w:pPr>
              <w:pStyle w:val="Normal1"/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18</w:t>
            </w:r>
            <w:r w:rsidR="00015CC6">
              <w:rPr>
                <w:rFonts w:ascii="Calibri" w:eastAsia="Calibri" w:hAnsi="Calibri" w:cs="Calibri"/>
                <w:sz w:val="28"/>
                <w:szCs w:val="28"/>
              </w:rPr>
              <w:t xml:space="preserve"> and Under Solo</w:t>
            </w:r>
            <w:r w:rsidR="00015CC6">
              <w:rPr>
                <w:rFonts w:ascii="Calibri" w:eastAsia="Calibri" w:hAnsi="Calibri" w:cs="Calibri"/>
                <w:sz w:val="28"/>
                <w:szCs w:val="28"/>
              </w:rPr>
              <w:br/>
            </w:r>
          </w:p>
        </w:tc>
        <w:tc>
          <w:tcPr>
            <w:tcW w:w="2146" w:type="dxa"/>
          </w:tcPr>
          <w:p w14:paraId="1ED8D78D" w14:textId="77777777" w:rsidR="00015CC6" w:rsidRDefault="00015CC6" w:rsidP="004A07E9">
            <w:pPr>
              <w:pStyle w:val="Normal1"/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Own Choice</w:t>
            </w:r>
          </w:p>
        </w:tc>
        <w:tc>
          <w:tcPr>
            <w:tcW w:w="2146" w:type="dxa"/>
          </w:tcPr>
          <w:p w14:paraId="7FD1EFD8" w14:textId="3836FE22" w:rsidR="00015CC6" w:rsidRPr="00580B53" w:rsidRDefault="00015CC6" w:rsidP="000B21C8">
            <w:pPr>
              <w:spacing w:before="100" w:beforeAutospacing="1" w:after="100" w:afterAutospacing="1"/>
              <w:ind w:left="1" w:hanging="3"/>
              <w:rPr>
                <w:rFonts w:ascii="Calibri" w:hAnsi="Calibri" w:cs="Calibri"/>
                <w:sz w:val="28"/>
                <w:szCs w:val="28"/>
              </w:rPr>
            </w:pPr>
            <w:r w:rsidRPr="00580B53">
              <w:rPr>
                <w:rFonts w:ascii="Calibri" w:hAnsi="Calibri" w:cs="Calibri"/>
                <w:sz w:val="28"/>
                <w:szCs w:val="28"/>
              </w:rPr>
              <w:t>£</w:t>
            </w:r>
            <w:r w:rsidR="00C656AA">
              <w:rPr>
                <w:rFonts w:ascii="Calibri" w:hAnsi="Calibri" w:cs="Calibri"/>
                <w:sz w:val="28"/>
                <w:szCs w:val="28"/>
              </w:rPr>
              <w:t>7.00</w:t>
            </w:r>
          </w:p>
        </w:tc>
      </w:tr>
      <w:tr w:rsidR="00015CC6" w14:paraId="4E34D788" w14:textId="77777777" w:rsidTr="00015CC6">
        <w:trPr>
          <w:jc w:val="center"/>
        </w:trPr>
        <w:tc>
          <w:tcPr>
            <w:tcW w:w="5148" w:type="dxa"/>
          </w:tcPr>
          <w:p w14:paraId="61BABB32" w14:textId="77777777" w:rsidR="00015CC6" w:rsidRDefault="00015CC6" w:rsidP="004A07E9">
            <w:pPr>
              <w:pStyle w:val="Normal1"/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15 and Under Solo</w:t>
            </w:r>
            <w:r>
              <w:rPr>
                <w:rFonts w:ascii="Calibri" w:eastAsia="Calibri" w:hAnsi="Calibri" w:cs="Calibri"/>
                <w:sz w:val="28"/>
                <w:szCs w:val="28"/>
              </w:rPr>
              <w:br/>
            </w:r>
          </w:p>
        </w:tc>
        <w:tc>
          <w:tcPr>
            <w:tcW w:w="2146" w:type="dxa"/>
          </w:tcPr>
          <w:p w14:paraId="53AC6280" w14:textId="77777777" w:rsidR="00015CC6" w:rsidRDefault="00015CC6" w:rsidP="004A07E9">
            <w:pPr>
              <w:pStyle w:val="Normal1"/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Selected Book</w:t>
            </w:r>
          </w:p>
        </w:tc>
        <w:tc>
          <w:tcPr>
            <w:tcW w:w="2146" w:type="dxa"/>
          </w:tcPr>
          <w:p w14:paraId="174BB393" w14:textId="280D5E2A" w:rsidR="00015CC6" w:rsidRPr="00580B53" w:rsidRDefault="00015CC6" w:rsidP="000B21C8">
            <w:pPr>
              <w:spacing w:before="100" w:beforeAutospacing="1" w:after="100" w:afterAutospacing="1"/>
              <w:ind w:left="1" w:hanging="3"/>
              <w:rPr>
                <w:rFonts w:ascii="Calibri" w:hAnsi="Calibri" w:cs="Calibri"/>
                <w:sz w:val="28"/>
                <w:szCs w:val="28"/>
              </w:rPr>
            </w:pPr>
            <w:r w:rsidRPr="00580B53">
              <w:rPr>
                <w:rFonts w:ascii="Calibri" w:hAnsi="Calibri" w:cs="Calibri"/>
                <w:sz w:val="28"/>
                <w:szCs w:val="28"/>
              </w:rPr>
              <w:t>£</w:t>
            </w:r>
            <w:r w:rsidR="00C656AA">
              <w:rPr>
                <w:rFonts w:ascii="Calibri" w:hAnsi="Calibri" w:cs="Calibri"/>
                <w:sz w:val="28"/>
                <w:szCs w:val="28"/>
              </w:rPr>
              <w:t>7.00</w:t>
            </w:r>
          </w:p>
        </w:tc>
      </w:tr>
      <w:tr w:rsidR="00015CC6" w14:paraId="739B4007" w14:textId="77777777" w:rsidTr="00015CC6">
        <w:trPr>
          <w:jc w:val="center"/>
        </w:trPr>
        <w:tc>
          <w:tcPr>
            <w:tcW w:w="5148" w:type="dxa"/>
          </w:tcPr>
          <w:p w14:paraId="5C3D6109" w14:textId="77777777" w:rsidR="00015CC6" w:rsidRDefault="00015CC6" w:rsidP="004A07E9">
            <w:pPr>
              <w:pStyle w:val="Normal1"/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 and Under Solo</w:t>
            </w:r>
            <w:r>
              <w:rPr>
                <w:rFonts w:ascii="Calibri" w:eastAsia="Calibri" w:hAnsi="Calibri" w:cs="Calibri"/>
                <w:sz w:val="28"/>
                <w:szCs w:val="28"/>
              </w:rPr>
              <w:br/>
            </w:r>
          </w:p>
        </w:tc>
        <w:tc>
          <w:tcPr>
            <w:tcW w:w="2146" w:type="dxa"/>
          </w:tcPr>
          <w:p w14:paraId="39C06DF0" w14:textId="77777777" w:rsidR="00015CC6" w:rsidRDefault="00015CC6" w:rsidP="004A07E9">
            <w:pPr>
              <w:pStyle w:val="Normal1"/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Selected Book</w:t>
            </w:r>
          </w:p>
        </w:tc>
        <w:tc>
          <w:tcPr>
            <w:tcW w:w="2146" w:type="dxa"/>
          </w:tcPr>
          <w:p w14:paraId="26465799" w14:textId="36856803" w:rsidR="00015CC6" w:rsidRPr="00580B53" w:rsidRDefault="00015CC6" w:rsidP="000B21C8">
            <w:pPr>
              <w:spacing w:before="100" w:beforeAutospacing="1" w:after="100" w:afterAutospacing="1"/>
              <w:ind w:left="1" w:hanging="3"/>
              <w:rPr>
                <w:rFonts w:ascii="Calibri" w:hAnsi="Calibri" w:cs="Calibri"/>
                <w:sz w:val="28"/>
                <w:szCs w:val="28"/>
              </w:rPr>
            </w:pPr>
            <w:r w:rsidRPr="00580B53">
              <w:rPr>
                <w:rFonts w:ascii="Calibri" w:hAnsi="Calibri" w:cs="Calibri"/>
                <w:sz w:val="28"/>
                <w:szCs w:val="28"/>
              </w:rPr>
              <w:t>£</w:t>
            </w:r>
            <w:r w:rsidR="00C656AA">
              <w:rPr>
                <w:rFonts w:ascii="Calibri" w:hAnsi="Calibri" w:cs="Calibri"/>
                <w:sz w:val="28"/>
                <w:szCs w:val="28"/>
              </w:rPr>
              <w:t>7.00</w:t>
            </w:r>
          </w:p>
        </w:tc>
      </w:tr>
      <w:tr w:rsidR="00015CC6" w14:paraId="362D6064" w14:textId="77777777" w:rsidTr="00015CC6">
        <w:trPr>
          <w:jc w:val="center"/>
        </w:trPr>
        <w:tc>
          <w:tcPr>
            <w:tcW w:w="5148" w:type="dxa"/>
          </w:tcPr>
          <w:p w14:paraId="25F43645" w14:textId="77777777" w:rsidR="00015CC6" w:rsidRDefault="00015CC6" w:rsidP="004A07E9">
            <w:pPr>
              <w:pStyle w:val="Normal1"/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 and Under Solo</w:t>
            </w:r>
            <w:r>
              <w:rPr>
                <w:rFonts w:ascii="Calibri" w:eastAsia="Calibri" w:hAnsi="Calibri" w:cs="Calibri"/>
                <w:sz w:val="28"/>
                <w:szCs w:val="28"/>
              </w:rPr>
              <w:br/>
            </w:r>
          </w:p>
        </w:tc>
        <w:tc>
          <w:tcPr>
            <w:tcW w:w="2146" w:type="dxa"/>
          </w:tcPr>
          <w:p w14:paraId="24D2B3EF" w14:textId="77777777" w:rsidR="00015CC6" w:rsidRDefault="00015CC6" w:rsidP="004A07E9">
            <w:pPr>
              <w:pStyle w:val="Normal1"/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Selected Book</w:t>
            </w:r>
          </w:p>
        </w:tc>
        <w:tc>
          <w:tcPr>
            <w:tcW w:w="2146" w:type="dxa"/>
          </w:tcPr>
          <w:p w14:paraId="424D9A83" w14:textId="4B32F2E2" w:rsidR="00015CC6" w:rsidRPr="00580B53" w:rsidRDefault="00015CC6" w:rsidP="000B21C8">
            <w:pPr>
              <w:spacing w:before="100" w:beforeAutospacing="1" w:after="100" w:afterAutospacing="1"/>
              <w:ind w:left="1" w:hanging="3"/>
              <w:rPr>
                <w:rFonts w:ascii="Calibri" w:hAnsi="Calibri" w:cs="Calibri"/>
                <w:sz w:val="28"/>
                <w:szCs w:val="28"/>
              </w:rPr>
            </w:pPr>
            <w:r w:rsidRPr="00580B53">
              <w:rPr>
                <w:rFonts w:ascii="Calibri" w:hAnsi="Calibri" w:cs="Calibri"/>
                <w:sz w:val="28"/>
                <w:szCs w:val="28"/>
              </w:rPr>
              <w:t>£</w:t>
            </w:r>
            <w:r w:rsidR="00C656AA">
              <w:rPr>
                <w:rFonts w:ascii="Calibri" w:hAnsi="Calibri" w:cs="Calibri"/>
                <w:sz w:val="28"/>
                <w:szCs w:val="28"/>
              </w:rPr>
              <w:t>7.00</w:t>
            </w:r>
          </w:p>
        </w:tc>
      </w:tr>
      <w:tr w:rsidR="00015CC6" w14:paraId="55DF854C" w14:textId="77777777" w:rsidTr="00015CC6">
        <w:trPr>
          <w:jc w:val="center"/>
        </w:trPr>
        <w:tc>
          <w:tcPr>
            <w:tcW w:w="5148" w:type="dxa"/>
          </w:tcPr>
          <w:p w14:paraId="05D7BD24" w14:textId="77777777" w:rsidR="00015CC6" w:rsidRDefault="00F70492" w:rsidP="004A07E9">
            <w:pPr>
              <w:pStyle w:val="Normal1"/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18</w:t>
            </w:r>
            <w:r w:rsidR="00015CC6">
              <w:rPr>
                <w:rFonts w:ascii="Calibri" w:eastAsia="Calibri" w:hAnsi="Calibri" w:cs="Calibri"/>
                <w:sz w:val="28"/>
                <w:szCs w:val="28"/>
              </w:rPr>
              <w:t xml:space="preserve"> and Under Ensemble</w:t>
            </w:r>
            <w:r w:rsidR="00015CC6">
              <w:rPr>
                <w:rFonts w:ascii="Calibri" w:eastAsia="Calibri" w:hAnsi="Calibri" w:cs="Calibri"/>
                <w:sz w:val="28"/>
                <w:szCs w:val="28"/>
              </w:rPr>
              <w:br/>
            </w:r>
            <w:r w:rsidR="00015CC6">
              <w:rPr>
                <w:rFonts w:ascii="Calibri" w:eastAsia="Calibri" w:hAnsi="Calibri" w:cs="Calibri"/>
                <w:i/>
              </w:rPr>
              <w:t>Up to 12 players</w:t>
            </w:r>
            <w:r w:rsidR="00015CC6">
              <w:rPr>
                <w:rFonts w:ascii="Calibri" w:eastAsia="Calibri" w:hAnsi="Calibri" w:cs="Calibri"/>
                <w:i/>
                <w:sz w:val="28"/>
                <w:szCs w:val="28"/>
              </w:rPr>
              <w:br/>
            </w:r>
          </w:p>
        </w:tc>
        <w:tc>
          <w:tcPr>
            <w:tcW w:w="2146" w:type="dxa"/>
          </w:tcPr>
          <w:p w14:paraId="407FB544" w14:textId="77777777" w:rsidR="00015CC6" w:rsidRDefault="00015CC6" w:rsidP="004A07E9">
            <w:pPr>
              <w:pStyle w:val="Normal1"/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Own Choice</w:t>
            </w:r>
          </w:p>
        </w:tc>
        <w:tc>
          <w:tcPr>
            <w:tcW w:w="2146" w:type="dxa"/>
          </w:tcPr>
          <w:p w14:paraId="7E59CB77" w14:textId="19D606FC" w:rsidR="00015CC6" w:rsidRPr="00580B53" w:rsidRDefault="00015CC6" w:rsidP="000B21C8">
            <w:pPr>
              <w:spacing w:before="100" w:beforeAutospacing="1" w:after="100" w:afterAutospacing="1"/>
              <w:ind w:left="1" w:hanging="3"/>
              <w:rPr>
                <w:rFonts w:ascii="Calibri" w:hAnsi="Calibri" w:cs="Calibri"/>
                <w:sz w:val="28"/>
                <w:szCs w:val="28"/>
              </w:rPr>
            </w:pPr>
            <w:r w:rsidRPr="00580B53">
              <w:rPr>
                <w:rFonts w:ascii="Calibri" w:hAnsi="Calibri" w:cs="Calibri"/>
                <w:sz w:val="28"/>
                <w:szCs w:val="28"/>
              </w:rPr>
              <w:t>£</w:t>
            </w:r>
            <w:r w:rsidR="00C656AA">
              <w:rPr>
                <w:rFonts w:ascii="Calibri" w:hAnsi="Calibri" w:cs="Calibri"/>
                <w:sz w:val="28"/>
                <w:szCs w:val="28"/>
              </w:rPr>
              <w:t>15.00</w:t>
            </w:r>
          </w:p>
        </w:tc>
      </w:tr>
      <w:tr w:rsidR="00015CC6" w14:paraId="265785FD" w14:textId="77777777" w:rsidTr="00015CC6">
        <w:trPr>
          <w:jc w:val="center"/>
        </w:trPr>
        <w:tc>
          <w:tcPr>
            <w:tcW w:w="5148" w:type="dxa"/>
          </w:tcPr>
          <w:p w14:paraId="7B099231" w14:textId="77777777" w:rsidR="00015CC6" w:rsidRDefault="00015CC6" w:rsidP="004A07E9">
            <w:pPr>
              <w:pStyle w:val="Normal1"/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 and Under Ensemble</w:t>
            </w:r>
            <w:r>
              <w:rPr>
                <w:rFonts w:ascii="Calibri" w:eastAsia="Calibri" w:hAnsi="Calibri" w:cs="Calibri"/>
                <w:sz w:val="28"/>
                <w:szCs w:val="28"/>
              </w:rPr>
              <w:br/>
            </w:r>
            <w:r>
              <w:rPr>
                <w:rFonts w:ascii="Calibri" w:eastAsia="Calibri" w:hAnsi="Calibri" w:cs="Calibri"/>
                <w:i/>
              </w:rPr>
              <w:t>Up to 12 players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br/>
            </w:r>
          </w:p>
        </w:tc>
        <w:tc>
          <w:tcPr>
            <w:tcW w:w="2146" w:type="dxa"/>
          </w:tcPr>
          <w:p w14:paraId="393A5CFC" w14:textId="77777777" w:rsidR="00015CC6" w:rsidRDefault="00015CC6" w:rsidP="004A07E9">
            <w:pPr>
              <w:pStyle w:val="Normal1"/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Own Choice</w:t>
            </w:r>
          </w:p>
        </w:tc>
        <w:tc>
          <w:tcPr>
            <w:tcW w:w="2146" w:type="dxa"/>
          </w:tcPr>
          <w:p w14:paraId="0F0DFAB4" w14:textId="1D54DF4F" w:rsidR="00015CC6" w:rsidRPr="00580B53" w:rsidRDefault="00015CC6" w:rsidP="000B21C8">
            <w:pPr>
              <w:spacing w:before="100" w:beforeAutospacing="1" w:after="100" w:afterAutospacing="1"/>
              <w:ind w:left="1" w:hanging="3"/>
              <w:rPr>
                <w:rFonts w:ascii="Calibri" w:hAnsi="Calibri" w:cs="Calibri"/>
                <w:sz w:val="28"/>
                <w:szCs w:val="28"/>
              </w:rPr>
            </w:pPr>
            <w:r w:rsidRPr="00580B53">
              <w:rPr>
                <w:rFonts w:ascii="Calibri" w:hAnsi="Calibri" w:cs="Calibri"/>
                <w:sz w:val="28"/>
                <w:szCs w:val="28"/>
              </w:rPr>
              <w:t>£</w:t>
            </w:r>
            <w:r w:rsidR="00C656AA">
              <w:rPr>
                <w:rFonts w:ascii="Calibri" w:hAnsi="Calibri" w:cs="Calibri"/>
                <w:sz w:val="28"/>
                <w:szCs w:val="28"/>
              </w:rPr>
              <w:t>15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="00C656AA">
              <w:rPr>
                <w:rFonts w:ascii="Calibri" w:hAnsi="Calibri" w:cs="Calibri"/>
                <w:sz w:val="28"/>
                <w:szCs w:val="28"/>
              </w:rPr>
              <w:t>0</w:t>
            </w:r>
            <w:r w:rsidR="000B21C8"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</w:tr>
      <w:tr w:rsidR="00015CC6" w14:paraId="323E2012" w14:textId="77777777" w:rsidTr="00015CC6">
        <w:trPr>
          <w:jc w:val="center"/>
        </w:trPr>
        <w:tc>
          <w:tcPr>
            <w:tcW w:w="5148" w:type="dxa"/>
          </w:tcPr>
          <w:p w14:paraId="06BBF00A" w14:textId="77777777" w:rsidR="00015CC6" w:rsidRDefault="00015CC6" w:rsidP="004A07E9">
            <w:pPr>
              <w:pStyle w:val="Normal1"/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Youth Band (players aged 18 and under) </w:t>
            </w:r>
            <w:r>
              <w:rPr>
                <w:rFonts w:ascii="Calibri" w:eastAsia="Calibri" w:hAnsi="Calibri" w:cs="Calibri"/>
                <w:sz w:val="28"/>
                <w:szCs w:val="28"/>
              </w:rPr>
              <w:br/>
            </w:r>
          </w:p>
        </w:tc>
        <w:tc>
          <w:tcPr>
            <w:tcW w:w="2146" w:type="dxa"/>
          </w:tcPr>
          <w:p w14:paraId="72F45ACA" w14:textId="77777777" w:rsidR="00015CC6" w:rsidRDefault="00015CC6" w:rsidP="004A07E9">
            <w:pPr>
              <w:pStyle w:val="Normal1"/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Own Choice</w:t>
            </w:r>
          </w:p>
        </w:tc>
        <w:tc>
          <w:tcPr>
            <w:tcW w:w="2146" w:type="dxa"/>
          </w:tcPr>
          <w:p w14:paraId="234BE933" w14:textId="2901E60C" w:rsidR="00015CC6" w:rsidRPr="00BD41C4" w:rsidRDefault="00015CC6" w:rsidP="000B21C8">
            <w:pPr>
              <w:spacing w:before="100" w:beforeAutospacing="1" w:after="100" w:afterAutospacing="1"/>
              <w:ind w:left="1" w:hanging="3"/>
              <w:rPr>
                <w:rFonts w:ascii="Calibri" w:hAnsi="Calibri" w:cs="Calibri"/>
                <w:sz w:val="28"/>
                <w:szCs w:val="28"/>
              </w:rPr>
            </w:pPr>
            <w:r w:rsidRPr="00580B53">
              <w:rPr>
                <w:rFonts w:ascii="Calibri" w:hAnsi="Calibri" w:cs="Calibri"/>
                <w:sz w:val="28"/>
                <w:szCs w:val="28"/>
              </w:rPr>
              <w:t>£</w:t>
            </w:r>
            <w:r w:rsidR="00C656AA">
              <w:rPr>
                <w:rFonts w:ascii="Calibri" w:hAnsi="Calibri" w:cs="Calibri"/>
                <w:sz w:val="28"/>
                <w:szCs w:val="28"/>
              </w:rPr>
              <w:t>15</w:t>
            </w:r>
            <w:r w:rsidRPr="00580B53">
              <w:rPr>
                <w:rFonts w:ascii="Calibri" w:hAnsi="Calibri" w:cs="Calibri"/>
                <w:sz w:val="28"/>
                <w:szCs w:val="28"/>
              </w:rPr>
              <w:t>.</w:t>
            </w:r>
            <w:r w:rsidR="00C656AA">
              <w:rPr>
                <w:rFonts w:ascii="Calibri" w:hAnsi="Calibri" w:cs="Calibri"/>
                <w:sz w:val="28"/>
                <w:szCs w:val="28"/>
              </w:rPr>
              <w:t>0</w:t>
            </w:r>
            <w:r w:rsidR="000B21C8"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</w:tr>
    </w:tbl>
    <w:p w14:paraId="6DC2847D" w14:textId="4A12E86F" w:rsidR="00015CC6" w:rsidRPr="006E43CF" w:rsidRDefault="00015CC6" w:rsidP="00015CC6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6E43CF">
        <w:rPr>
          <w:rFonts w:ascii="Calibri" w:eastAsia="Calibri" w:hAnsi="Calibri" w:cs="Calibri"/>
          <w:color w:val="000000"/>
          <w:sz w:val="28"/>
          <w:szCs w:val="28"/>
        </w:rPr>
        <w:t xml:space="preserve">Note: Players aged </w:t>
      </w:r>
      <w:r w:rsidR="00F70492" w:rsidRPr="006E43CF">
        <w:rPr>
          <w:rFonts w:ascii="Calibri" w:eastAsia="Calibri" w:hAnsi="Calibri" w:cs="Calibri"/>
          <w:color w:val="000000"/>
          <w:sz w:val="28"/>
          <w:szCs w:val="28"/>
        </w:rPr>
        <w:t>18</w:t>
      </w:r>
      <w:r w:rsidRPr="006E43CF">
        <w:rPr>
          <w:rFonts w:ascii="Calibri" w:eastAsia="Calibri" w:hAnsi="Calibri" w:cs="Calibri"/>
          <w:color w:val="000000"/>
          <w:sz w:val="28"/>
          <w:szCs w:val="28"/>
        </w:rPr>
        <w:t xml:space="preserve"> and Under may enter </w:t>
      </w:r>
      <w:r w:rsidRPr="006E43CF">
        <w:rPr>
          <w:rFonts w:ascii="Calibri" w:eastAsia="Calibri" w:hAnsi="Calibri" w:cs="Calibri"/>
          <w:color w:val="000000"/>
          <w:sz w:val="28"/>
          <w:szCs w:val="28"/>
          <w:u w:val="single"/>
        </w:rPr>
        <w:t>ONE SOLO CLASS ONLY</w:t>
      </w:r>
      <w:r w:rsidRPr="006E43CF">
        <w:rPr>
          <w:rFonts w:ascii="Calibri" w:eastAsia="Calibri" w:hAnsi="Calibri" w:cs="Calibri"/>
          <w:color w:val="000000"/>
          <w:sz w:val="28"/>
          <w:szCs w:val="28"/>
        </w:rPr>
        <w:t xml:space="preserve"> in the Youth Section, BUT MAY ALSO enter the A </w:t>
      </w:r>
      <w:r w:rsidRPr="006E43CF">
        <w:rPr>
          <w:rFonts w:ascii="Calibri" w:eastAsia="Calibri" w:hAnsi="Calibri" w:cs="Calibri"/>
          <w:color w:val="000000"/>
          <w:sz w:val="28"/>
          <w:szCs w:val="28"/>
          <w:u w:val="single"/>
        </w:rPr>
        <w:t xml:space="preserve">or </w:t>
      </w:r>
      <w:r w:rsidRPr="006E43CF">
        <w:rPr>
          <w:rFonts w:ascii="Calibri" w:eastAsia="Calibri" w:hAnsi="Calibri" w:cs="Calibri"/>
          <w:color w:val="000000"/>
          <w:sz w:val="28"/>
          <w:szCs w:val="28"/>
        </w:rPr>
        <w:t xml:space="preserve">C </w:t>
      </w:r>
      <w:r w:rsidRPr="006E43CF">
        <w:rPr>
          <w:rFonts w:ascii="Calibri" w:eastAsia="Calibri" w:hAnsi="Calibri" w:cs="Calibri"/>
          <w:color w:val="000000"/>
          <w:sz w:val="28"/>
          <w:szCs w:val="28"/>
          <w:u w:val="single"/>
        </w:rPr>
        <w:t>or</w:t>
      </w:r>
      <w:r w:rsidRPr="006E43CF">
        <w:rPr>
          <w:rFonts w:ascii="Calibri" w:eastAsia="Calibri" w:hAnsi="Calibri" w:cs="Calibri"/>
          <w:color w:val="000000"/>
          <w:sz w:val="28"/>
          <w:szCs w:val="28"/>
        </w:rPr>
        <w:t xml:space="preserve"> 19 and Under solo class </w:t>
      </w:r>
      <w:r w:rsidRPr="006E43CF">
        <w:rPr>
          <w:rFonts w:ascii="Calibri" w:eastAsia="Calibri" w:hAnsi="Calibri" w:cs="Calibri"/>
          <w:color w:val="000000"/>
          <w:sz w:val="28"/>
          <w:szCs w:val="28"/>
          <w:u w:val="single"/>
        </w:rPr>
        <w:t>and</w:t>
      </w:r>
      <w:r w:rsidRPr="006E43CF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="00C656AA" w:rsidRPr="006E43CF">
        <w:rPr>
          <w:rFonts w:ascii="Calibri" w:eastAsia="Calibri" w:hAnsi="Calibri" w:cs="Calibri"/>
          <w:color w:val="000000"/>
          <w:sz w:val="28"/>
          <w:szCs w:val="28"/>
        </w:rPr>
        <w:t xml:space="preserve">one of </w:t>
      </w:r>
      <w:r w:rsidRPr="006E43CF">
        <w:rPr>
          <w:rFonts w:ascii="Calibri" w:eastAsia="Calibri" w:hAnsi="Calibri" w:cs="Calibri"/>
          <w:color w:val="000000"/>
          <w:sz w:val="28"/>
          <w:szCs w:val="28"/>
        </w:rPr>
        <w:t>the Slow Melody class</w:t>
      </w:r>
      <w:r w:rsidR="00C656AA" w:rsidRPr="006E43CF">
        <w:rPr>
          <w:rFonts w:ascii="Calibri" w:eastAsia="Calibri" w:hAnsi="Calibri" w:cs="Calibri"/>
          <w:color w:val="000000"/>
          <w:sz w:val="28"/>
          <w:szCs w:val="28"/>
        </w:rPr>
        <w:t>es</w:t>
      </w:r>
      <w:r w:rsidRPr="006E43CF">
        <w:rPr>
          <w:rFonts w:ascii="Calibri" w:eastAsia="Calibri" w:hAnsi="Calibri" w:cs="Calibri"/>
          <w:color w:val="000000"/>
          <w:sz w:val="28"/>
          <w:szCs w:val="28"/>
        </w:rPr>
        <w:t xml:space="preserve"> in the Senior Section.</w:t>
      </w:r>
    </w:p>
    <w:p w14:paraId="5A619383" w14:textId="77777777" w:rsidR="00015CC6" w:rsidRDefault="00015CC6" w:rsidP="00015CC6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6C64FC34" w14:textId="77777777" w:rsidR="00015CC6" w:rsidRDefault="00015CC6" w:rsidP="00015CC6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Calibri" w:eastAsia="Calibri" w:hAnsi="Calibri" w:cs="Calibri"/>
          <w:b/>
          <w:color w:val="FF0000"/>
          <w:sz w:val="32"/>
          <w:szCs w:val="32"/>
        </w:rPr>
      </w:pPr>
      <w:r>
        <w:rPr>
          <w:rFonts w:ascii="Calibri" w:eastAsia="Calibri" w:hAnsi="Calibri" w:cs="Calibri"/>
          <w:b/>
          <w:color w:val="FF0000"/>
          <w:sz w:val="32"/>
          <w:szCs w:val="32"/>
        </w:rPr>
        <w:t>All competitors are permitted to play only one piece.</w:t>
      </w:r>
    </w:p>
    <w:p w14:paraId="792C3B24" w14:textId="77777777" w:rsidR="00015CC6" w:rsidRDefault="00015CC6" w:rsidP="00015CC6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Calibri" w:eastAsia="Calibri" w:hAnsi="Calibri" w:cs="Calibri"/>
          <w:color w:val="FF0000"/>
          <w:sz w:val="32"/>
          <w:szCs w:val="32"/>
        </w:rPr>
      </w:pPr>
    </w:p>
    <w:p w14:paraId="30E5D5C8" w14:textId="77777777" w:rsidR="00015CC6" w:rsidRDefault="00015CC6" w:rsidP="00015CC6">
      <w:pPr>
        <w:pStyle w:val="Normal1"/>
        <w:spacing w:before="280" w:after="280"/>
        <w:jc w:val="center"/>
        <w:rPr>
          <w:rFonts w:ascii="Calibri" w:eastAsia="Calibri" w:hAnsi="Calibri" w:cs="Calibri"/>
          <w:sz w:val="44"/>
          <w:szCs w:val="44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b/>
          <w:sz w:val="44"/>
          <w:szCs w:val="44"/>
        </w:rPr>
        <w:t>YOUTH SOLOS - SELECTED BOOKS</w:t>
      </w:r>
    </w:p>
    <w:p w14:paraId="7C471D50" w14:textId="77777777" w:rsidR="00015CC6" w:rsidRDefault="00015CC6" w:rsidP="00015CC6">
      <w:pPr>
        <w:pStyle w:val="Normal1"/>
        <w:spacing w:before="280" w:after="28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10, 12 and 15 and Under Solo</w:t>
      </w:r>
    </w:p>
    <w:p w14:paraId="4F3C8717" w14:textId="77777777" w:rsidR="00015CC6" w:rsidRDefault="00015CC6" w:rsidP="00015CC6">
      <w:pPr>
        <w:pStyle w:val="Normal1"/>
        <w:spacing w:before="280" w:after="28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The Young Soloist Volume One</w:t>
      </w:r>
      <w:r>
        <w:rPr>
          <w:rFonts w:ascii="Calibri" w:eastAsia="Calibri" w:hAnsi="Calibri" w:cs="Calibri"/>
          <w:sz w:val="28"/>
          <w:szCs w:val="28"/>
        </w:rPr>
        <w:br/>
        <w:t>Publisher: Studio Music</w:t>
      </w:r>
    </w:p>
    <w:p w14:paraId="60174F1A" w14:textId="77777777" w:rsidR="00015CC6" w:rsidRDefault="00015CC6" w:rsidP="00015CC6">
      <w:pPr>
        <w:pStyle w:val="Normal1"/>
        <w:spacing w:before="280" w:after="28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The Young Soloist Volume Two</w:t>
      </w:r>
      <w:r>
        <w:rPr>
          <w:rFonts w:ascii="Calibri" w:eastAsia="Calibri" w:hAnsi="Calibri" w:cs="Calibri"/>
          <w:sz w:val="28"/>
          <w:szCs w:val="28"/>
        </w:rPr>
        <w:br/>
        <w:t>Publisher: Studio Music</w:t>
      </w:r>
    </w:p>
    <w:p w14:paraId="794278CD" w14:textId="77777777" w:rsidR="00015CC6" w:rsidRDefault="00015CC6" w:rsidP="00015CC6">
      <w:pPr>
        <w:pStyle w:val="Normal1"/>
        <w:spacing w:before="280" w:after="28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The Young Soloist Volume Three </w:t>
      </w:r>
      <w:r>
        <w:rPr>
          <w:rFonts w:ascii="Calibri" w:eastAsia="Calibri" w:hAnsi="Calibri" w:cs="Calibri"/>
          <w:sz w:val="28"/>
          <w:szCs w:val="28"/>
        </w:rPr>
        <w:br/>
        <w:t>Publisher: Studio Music</w:t>
      </w:r>
    </w:p>
    <w:p w14:paraId="062140F2" w14:textId="77777777" w:rsidR="00015CC6" w:rsidRDefault="00015CC6" w:rsidP="00015CC6">
      <w:pPr>
        <w:pStyle w:val="Normal1"/>
        <w:spacing w:before="280" w:after="28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Winner Scores All (Peter Lawrance)</w:t>
      </w:r>
      <w:r>
        <w:rPr>
          <w:rFonts w:ascii="Calibri" w:eastAsia="Calibri" w:hAnsi="Calibri" w:cs="Calibri"/>
          <w:sz w:val="28"/>
          <w:szCs w:val="28"/>
        </w:rPr>
        <w:br/>
        <w:t>Publisher: Brass Wind</w:t>
      </w:r>
    </w:p>
    <w:p w14:paraId="44C529C1" w14:textId="77777777" w:rsidR="00015CC6" w:rsidRDefault="00015CC6" w:rsidP="00015CC6">
      <w:pPr>
        <w:pStyle w:val="Normal1"/>
        <w:spacing w:before="280" w:after="28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15 and Under Solo only</w:t>
      </w:r>
    </w:p>
    <w:p w14:paraId="5ADFA089" w14:textId="77777777" w:rsidR="00015CC6" w:rsidRDefault="00015CC6" w:rsidP="00015CC6">
      <w:pPr>
        <w:pStyle w:val="Normal1"/>
        <w:spacing w:before="280" w:after="28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Great Winners (Peter Lawrance)</w:t>
      </w:r>
      <w:r>
        <w:rPr>
          <w:rFonts w:ascii="Calibri" w:eastAsia="Calibri" w:hAnsi="Calibri" w:cs="Calibri"/>
          <w:sz w:val="28"/>
          <w:szCs w:val="28"/>
        </w:rPr>
        <w:br/>
        <w:t>Publisher: Brass Wind</w:t>
      </w:r>
    </w:p>
    <w:p w14:paraId="501E964A" w14:textId="77777777" w:rsidR="00541828" w:rsidRDefault="00541828">
      <w:pPr>
        <w:pStyle w:val="Normal1"/>
        <w:rPr>
          <w:rFonts w:ascii="Calibri" w:eastAsia="Calibri" w:hAnsi="Calibri" w:cs="Calibri"/>
          <w:sz w:val="22"/>
          <w:szCs w:val="22"/>
          <w:u w:val="single"/>
        </w:rPr>
      </w:pPr>
    </w:p>
    <w:p w14:paraId="40786BA6" w14:textId="77777777" w:rsidR="00541828" w:rsidRDefault="00FF5CE6">
      <w:pPr>
        <w:pStyle w:val="Normal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Please also note the following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66C6A62E" w14:textId="77777777" w:rsidR="00541828" w:rsidRDefault="00FF5CE6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 order to reduce processing effort and possibility of error, the preferred method of submitting entries is via the supplied Microsoft Excel spreadsheet. If Excel is not available, a google sheet can be provided on request which can be used on PCs and mobile phones without requiring additional software. A paper entry may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only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be submitted using the supplied form (BLOCK CAPITALS PLEASE) if other options have been exhausted. </w:t>
      </w:r>
    </w:p>
    <w:p w14:paraId="6DE21B9C" w14:textId="77777777" w:rsidR="00541828" w:rsidRDefault="00541828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3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14:paraId="164A14E7" w14:textId="4A46D10B" w:rsidR="00541828" w:rsidRDefault="00E47EF7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Closing date for entries is</w:t>
      </w:r>
      <w:r w:rsidR="00FF5CE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FF5CE6" w:rsidRPr="00E47EF7">
        <w:rPr>
          <w:rFonts w:ascii="Calibri" w:eastAsia="Calibri" w:hAnsi="Calibri" w:cs="Calibri"/>
          <w:b/>
          <w:bCs/>
          <w:color w:val="000000"/>
          <w:sz w:val="22"/>
          <w:szCs w:val="22"/>
        </w:rPr>
        <w:t>2</w:t>
      </w:r>
      <w:r w:rsidR="00C656AA" w:rsidRPr="00E47EF7">
        <w:rPr>
          <w:rFonts w:ascii="Calibri" w:eastAsia="Calibri" w:hAnsi="Calibri" w:cs="Calibri"/>
          <w:b/>
          <w:bCs/>
          <w:color w:val="000000"/>
          <w:sz w:val="22"/>
          <w:szCs w:val="22"/>
        </w:rPr>
        <w:t>5</w:t>
      </w:r>
      <w:r w:rsidR="005C17C8" w:rsidRPr="00E47EF7">
        <w:rPr>
          <w:rFonts w:ascii="Calibri" w:eastAsia="Calibri" w:hAnsi="Calibri" w:cs="Calibri"/>
          <w:b/>
          <w:bCs/>
          <w:color w:val="000000"/>
          <w:sz w:val="22"/>
          <w:szCs w:val="22"/>
          <w:vertAlign w:val="superscript"/>
        </w:rPr>
        <w:t>th</w:t>
      </w:r>
      <w:r w:rsidR="00FF5CE6" w:rsidRPr="00E47EF7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January </w:t>
      </w:r>
      <w:r w:rsidR="00C656AA" w:rsidRPr="00E47EF7">
        <w:rPr>
          <w:rFonts w:ascii="Calibri" w:eastAsia="Calibri" w:hAnsi="Calibri" w:cs="Calibri"/>
          <w:b/>
          <w:bCs/>
          <w:color w:val="000000"/>
          <w:sz w:val="22"/>
          <w:szCs w:val="22"/>
        </w:rPr>
        <w:t>2025</w:t>
      </w:r>
      <w:r w:rsidR="00FF5CE6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3310A4AE" w14:textId="77777777" w:rsidR="00541828" w:rsidRDefault="00541828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3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14:paraId="208A7AFC" w14:textId="77777777" w:rsidR="00541828" w:rsidRDefault="000B21C8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Entries </w:t>
      </w:r>
      <w:r w:rsidRPr="002F3E10">
        <w:rPr>
          <w:rFonts w:ascii="Calibri" w:eastAsia="Calibri" w:hAnsi="Calibri" w:cs="Calibri"/>
          <w:b/>
          <w:color w:val="000000"/>
          <w:sz w:val="22"/>
          <w:szCs w:val="22"/>
        </w:rPr>
        <w:t>may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be accepted after this date at the discretion of the BBNI Executive</w:t>
      </w:r>
    </w:p>
    <w:p w14:paraId="7B9CCBDE" w14:textId="77777777" w:rsidR="00541828" w:rsidRDefault="00541828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3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14:paraId="4945F7F0" w14:textId="77777777" w:rsidR="00541828" w:rsidRDefault="00FF5CE6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With regards to the entry form please ensure that you double-check names are spelt correctly and that players are eligible to compete in the selected class. Please check thoroughly before submitting the entry.</w:t>
      </w:r>
    </w:p>
    <w:p w14:paraId="1C45886F" w14:textId="77777777" w:rsidR="009E26A5" w:rsidRPr="009E26A5" w:rsidRDefault="009E26A5" w:rsidP="009E26A5">
      <w:pPr>
        <w:ind w:leftChars="0" w:left="0" w:firstLineChars="0" w:firstLine="0"/>
        <w:rPr>
          <w:rFonts w:eastAsia="Calibri" w:cs="Calibri"/>
          <w:color w:val="000000"/>
        </w:rPr>
      </w:pPr>
    </w:p>
    <w:p w14:paraId="328FC06C" w14:textId="11DE6928" w:rsidR="00541828" w:rsidRDefault="00FF5CE6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Entries </w:t>
      </w:r>
      <w:r w:rsidR="00004C4F">
        <w:rPr>
          <w:rFonts w:ascii="Calibri" w:eastAsia="Calibri" w:hAnsi="Calibri" w:cs="Calibri"/>
          <w:color w:val="000000"/>
          <w:sz w:val="22"/>
          <w:szCs w:val="22"/>
        </w:rPr>
        <w:t>are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004C4F">
        <w:rPr>
          <w:rFonts w:ascii="Calibri" w:eastAsia="Calibri" w:hAnsi="Calibri" w:cs="Calibri"/>
          <w:color w:val="000000"/>
          <w:sz w:val="22"/>
          <w:szCs w:val="22"/>
        </w:rPr>
        <w:t>welcomed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from unaffiliated bands</w:t>
      </w:r>
      <w:r w:rsidR="00C656A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004C4F">
        <w:rPr>
          <w:rFonts w:ascii="Calibri" w:eastAsia="Calibri" w:hAnsi="Calibri" w:cs="Calibri"/>
          <w:color w:val="000000"/>
          <w:sz w:val="22"/>
          <w:szCs w:val="22"/>
        </w:rPr>
        <w:t xml:space="preserve">and </w:t>
      </w:r>
      <w:r w:rsidR="00C656AA">
        <w:rPr>
          <w:rFonts w:ascii="Calibri" w:eastAsia="Calibri" w:hAnsi="Calibri" w:cs="Calibri"/>
          <w:color w:val="000000"/>
          <w:sz w:val="22"/>
          <w:szCs w:val="22"/>
        </w:rPr>
        <w:t xml:space="preserve">organisations </w:t>
      </w:r>
      <w:r w:rsidR="00004C4F">
        <w:rPr>
          <w:rFonts w:ascii="Calibri" w:eastAsia="Calibri" w:hAnsi="Calibri" w:cs="Calibri"/>
          <w:color w:val="000000"/>
          <w:sz w:val="22"/>
          <w:szCs w:val="22"/>
        </w:rPr>
        <w:t>/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individuals</w:t>
      </w:r>
      <w:r w:rsidR="00004C4F">
        <w:rPr>
          <w:rFonts w:ascii="Calibri" w:eastAsia="Calibri" w:hAnsi="Calibri" w:cs="Calibri"/>
          <w:color w:val="000000"/>
          <w:sz w:val="22"/>
          <w:szCs w:val="22"/>
        </w:rPr>
        <w:t xml:space="preserve"> not specifically connected to Brass Bands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FD5CE9E" w14:textId="77777777" w:rsidR="009E3527" w:rsidRDefault="009E3527" w:rsidP="009E3527">
      <w:pPr>
        <w:pStyle w:val="ListParagraph"/>
        <w:ind w:left="0" w:hanging="2"/>
        <w:rPr>
          <w:rFonts w:cs="Calibri"/>
          <w:color w:val="000000"/>
        </w:rPr>
      </w:pPr>
    </w:p>
    <w:p w14:paraId="58646601" w14:textId="77777777" w:rsidR="009E3527" w:rsidRDefault="009E3527" w:rsidP="009E3527">
      <w:pPr>
        <w:pStyle w:val="ListParagraph"/>
        <w:numPr>
          <w:ilvl w:val="0"/>
          <w:numId w:val="1"/>
        </w:numP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cs="Calibri"/>
          <w:szCs w:val="20"/>
        </w:rPr>
      </w:pPr>
      <w:r>
        <w:rPr>
          <w:rFonts w:cs="Calibri"/>
          <w:szCs w:val="20"/>
        </w:rPr>
        <w:t xml:space="preserve">An accompanist will be provided for all youth players in the </w:t>
      </w:r>
      <w:r w:rsidRPr="008E1DDC">
        <w:rPr>
          <w:rFonts w:cs="Calibri"/>
          <w:b/>
          <w:szCs w:val="20"/>
        </w:rPr>
        <w:t>10</w:t>
      </w:r>
      <w:r>
        <w:rPr>
          <w:rFonts w:cs="Calibri"/>
          <w:szCs w:val="20"/>
        </w:rPr>
        <w:t xml:space="preserve">, </w:t>
      </w:r>
      <w:r w:rsidRPr="008E1DDC">
        <w:rPr>
          <w:rFonts w:cs="Calibri"/>
          <w:b/>
          <w:szCs w:val="20"/>
        </w:rPr>
        <w:t>12</w:t>
      </w:r>
      <w:r>
        <w:rPr>
          <w:rFonts w:cs="Calibri"/>
          <w:szCs w:val="20"/>
        </w:rPr>
        <w:t xml:space="preserve"> and</w:t>
      </w:r>
      <w:r w:rsidRPr="008E1DDC">
        <w:rPr>
          <w:rFonts w:cs="Calibri"/>
          <w:b/>
          <w:szCs w:val="20"/>
        </w:rPr>
        <w:t xml:space="preserve"> 15</w:t>
      </w:r>
      <w:r>
        <w:rPr>
          <w:rFonts w:cs="Calibri"/>
          <w:szCs w:val="20"/>
        </w:rPr>
        <w:t xml:space="preserve"> and under classes.  All players in those classes must use the provided accompanist or play unaccompanied.</w:t>
      </w:r>
    </w:p>
    <w:p w14:paraId="1EAA0FB4" w14:textId="77777777" w:rsidR="009E3527" w:rsidRPr="009E3527" w:rsidRDefault="009E3527" w:rsidP="009E3527">
      <w:pPr>
        <w:pStyle w:val="ListParagraph"/>
        <w:ind w:left="0" w:hanging="2"/>
        <w:rPr>
          <w:rFonts w:cs="Calibri"/>
          <w:szCs w:val="20"/>
        </w:rPr>
      </w:pPr>
    </w:p>
    <w:p w14:paraId="7D292FF9" w14:textId="77777777" w:rsidR="009E3527" w:rsidRPr="009E3527" w:rsidRDefault="009E3527" w:rsidP="009E3527">
      <w:pPr>
        <w:pStyle w:val="ListParagraph"/>
        <w:numPr>
          <w:ilvl w:val="0"/>
          <w:numId w:val="1"/>
        </w:numP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cs="Calibri"/>
          <w:szCs w:val="20"/>
        </w:rPr>
      </w:pPr>
      <w:r w:rsidRPr="009E3527">
        <w:rPr>
          <w:rFonts w:cs="Calibri"/>
          <w:szCs w:val="20"/>
        </w:rPr>
        <w:t>BB</w:t>
      </w:r>
      <w:r>
        <w:rPr>
          <w:rFonts w:cs="Calibri"/>
          <w:szCs w:val="20"/>
        </w:rPr>
        <w:t>NI</w:t>
      </w:r>
      <w:r w:rsidRPr="009E3527">
        <w:rPr>
          <w:rFonts w:cs="Calibri"/>
          <w:szCs w:val="20"/>
        </w:rPr>
        <w:t xml:space="preserve"> will not provide an accompanist for soloists other than those competing in the 10, 12 or 15 and Under classes.  To assist bands, a list of suggested accompanists is available on the BB</w:t>
      </w:r>
      <w:r w:rsidR="00266398">
        <w:rPr>
          <w:rFonts w:cs="Calibri"/>
          <w:szCs w:val="20"/>
        </w:rPr>
        <w:t>NI</w:t>
      </w:r>
      <w:r w:rsidRPr="009E3527">
        <w:rPr>
          <w:rFonts w:cs="Calibri"/>
          <w:szCs w:val="20"/>
        </w:rPr>
        <w:t xml:space="preserve"> website.  It is the responsibility of each performer to engage their own accompanist.</w:t>
      </w:r>
    </w:p>
    <w:p w14:paraId="30225D84" w14:textId="77777777" w:rsidR="009E3527" w:rsidRPr="009E3527" w:rsidRDefault="009E3527" w:rsidP="009E3527">
      <w:pPr>
        <w:ind w:leftChars="0" w:left="0" w:firstLineChars="0" w:firstLine="0"/>
        <w:rPr>
          <w:rFonts w:cs="Calibri"/>
          <w:szCs w:val="20"/>
        </w:rPr>
      </w:pPr>
    </w:p>
    <w:p w14:paraId="316A66BF" w14:textId="77777777" w:rsidR="009E3527" w:rsidRPr="000B21C8" w:rsidRDefault="009E3527" w:rsidP="009E3527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9E3527">
        <w:rPr>
          <w:rFonts w:ascii="Calibri" w:hAnsi="Calibri" w:cs="Calibri"/>
          <w:sz w:val="22"/>
          <w:szCs w:val="20"/>
        </w:rPr>
        <w:t>Competitors in Youth Section solo classes will each receive a certificate to indicate the standard of their performance on the day. The Levels are Gold, Silver and Bronze. Prizes will continue to be awarded for 1</w:t>
      </w:r>
      <w:r w:rsidRPr="009E3527">
        <w:rPr>
          <w:rFonts w:ascii="Calibri" w:hAnsi="Calibri" w:cs="Calibri"/>
          <w:sz w:val="22"/>
          <w:szCs w:val="20"/>
          <w:vertAlign w:val="superscript"/>
        </w:rPr>
        <w:t>st</w:t>
      </w:r>
      <w:r w:rsidRPr="009E3527">
        <w:rPr>
          <w:rFonts w:ascii="Calibri" w:hAnsi="Calibri" w:cs="Calibri"/>
          <w:sz w:val="22"/>
          <w:szCs w:val="20"/>
        </w:rPr>
        <w:t>, 2</w:t>
      </w:r>
      <w:r w:rsidRPr="009E3527">
        <w:rPr>
          <w:rFonts w:ascii="Calibri" w:hAnsi="Calibri" w:cs="Calibri"/>
          <w:sz w:val="22"/>
          <w:szCs w:val="20"/>
          <w:vertAlign w:val="superscript"/>
        </w:rPr>
        <w:t>nd</w:t>
      </w:r>
      <w:r w:rsidRPr="009E3527">
        <w:rPr>
          <w:rFonts w:ascii="Calibri" w:hAnsi="Calibri" w:cs="Calibri"/>
          <w:sz w:val="22"/>
          <w:szCs w:val="20"/>
        </w:rPr>
        <w:t xml:space="preserve"> and 3</w:t>
      </w:r>
      <w:r w:rsidRPr="009E3527">
        <w:rPr>
          <w:rFonts w:ascii="Calibri" w:hAnsi="Calibri" w:cs="Calibri"/>
          <w:sz w:val="22"/>
          <w:szCs w:val="20"/>
          <w:vertAlign w:val="superscript"/>
        </w:rPr>
        <w:t>rd</w:t>
      </w:r>
      <w:r w:rsidRPr="009E3527">
        <w:rPr>
          <w:rFonts w:ascii="Calibri" w:hAnsi="Calibri" w:cs="Calibri"/>
          <w:sz w:val="22"/>
          <w:szCs w:val="20"/>
        </w:rPr>
        <w:t xml:space="preserve"> places as usual. </w:t>
      </w:r>
    </w:p>
    <w:p w14:paraId="59F48666" w14:textId="77777777" w:rsidR="000B21C8" w:rsidRPr="00304CDD" w:rsidRDefault="000B21C8" w:rsidP="00304CDD">
      <w:pPr>
        <w:ind w:leftChars="0" w:left="0" w:firstLineChars="0" w:firstLine="0"/>
        <w:rPr>
          <w:rFonts w:eastAsia="Calibri" w:cs="Calibri"/>
          <w:color w:val="000000"/>
        </w:rPr>
      </w:pPr>
    </w:p>
    <w:p w14:paraId="14D4EF2B" w14:textId="7D53AA8F" w:rsidR="000B21C8" w:rsidRPr="009E3527" w:rsidRDefault="000B21C8" w:rsidP="009E3527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The Youth Solos Classes will </w:t>
      </w:r>
      <w:r w:rsidR="009B3C17">
        <w:rPr>
          <w:rFonts w:ascii="Calibri" w:eastAsia="Calibri" w:hAnsi="Calibri" w:cs="Calibri"/>
          <w:color w:val="000000"/>
          <w:sz w:val="22"/>
          <w:szCs w:val="22"/>
        </w:rPr>
        <w:t xml:space="preserve">have a similar format to </w:t>
      </w:r>
      <w:r w:rsidR="006E43CF">
        <w:rPr>
          <w:rFonts w:ascii="Calibri" w:eastAsia="Calibri" w:hAnsi="Calibri" w:cs="Calibri"/>
          <w:color w:val="000000"/>
          <w:sz w:val="22"/>
          <w:szCs w:val="22"/>
        </w:rPr>
        <w:t>previous</w:t>
      </w:r>
      <w:r w:rsidR="009B3C17">
        <w:rPr>
          <w:rFonts w:ascii="Calibri" w:eastAsia="Calibri" w:hAnsi="Calibri" w:cs="Calibri"/>
          <w:color w:val="000000"/>
          <w:sz w:val="22"/>
          <w:szCs w:val="22"/>
        </w:rPr>
        <w:t xml:space="preserve"> event</w:t>
      </w:r>
      <w:r w:rsidR="006E43CF">
        <w:rPr>
          <w:rFonts w:ascii="Calibri" w:eastAsia="Calibri" w:hAnsi="Calibri" w:cs="Calibri"/>
          <w:color w:val="000000"/>
          <w:sz w:val="22"/>
          <w:szCs w:val="22"/>
        </w:rPr>
        <w:t>s</w:t>
      </w:r>
      <w:r w:rsidR="009B3C17">
        <w:rPr>
          <w:rFonts w:ascii="Calibri" w:eastAsia="Calibri" w:hAnsi="Calibri" w:cs="Calibri"/>
          <w:color w:val="000000"/>
          <w:sz w:val="22"/>
          <w:szCs w:val="22"/>
        </w:rPr>
        <w:t xml:space="preserve">:  </w:t>
      </w:r>
      <w:r w:rsidR="00C656AA">
        <w:rPr>
          <w:rFonts w:asciiTheme="majorHAnsi" w:hAnsiTheme="majorHAnsi" w:cstheme="majorHAnsi"/>
          <w:sz w:val="22"/>
          <w:szCs w:val="22"/>
        </w:rPr>
        <w:t>The adjudicator will provide</w:t>
      </w:r>
      <w:r w:rsidR="009B3C17">
        <w:rPr>
          <w:rFonts w:asciiTheme="majorHAnsi" w:hAnsiTheme="majorHAnsi" w:cstheme="majorHAnsi"/>
          <w:sz w:val="22"/>
          <w:szCs w:val="22"/>
        </w:rPr>
        <w:t xml:space="preserve"> each performer with detailed feedback that they will be able to take with them back to the band/school room. He </w:t>
      </w:r>
      <w:r w:rsidR="009B3C17" w:rsidRPr="009B3C17">
        <w:rPr>
          <w:rFonts w:asciiTheme="majorHAnsi" w:hAnsiTheme="majorHAnsi" w:cstheme="majorHAnsi"/>
          <w:sz w:val="22"/>
          <w:szCs w:val="22"/>
        </w:rPr>
        <w:t>will</w:t>
      </w:r>
      <w:r w:rsidR="009B3C17">
        <w:rPr>
          <w:rFonts w:asciiTheme="majorHAnsi" w:hAnsiTheme="majorHAnsi" w:cstheme="majorHAnsi"/>
          <w:sz w:val="22"/>
          <w:szCs w:val="22"/>
        </w:rPr>
        <w:t xml:space="preserve"> be </w:t>
      </w:r>
      <w:r w:rsidR="00C656AA">
        <w:rPr>
          <w:rFonts w:asciiTheme="majorHAnsi" w:hAnsiTheme="majorHAnsi" w:cstheme="majorHAnsi"/>
          <w:sz w:val="22"/>
          <w:szCs w:val="22"/>
        </w:rPr>
        <w:t>run</w:t>
      </w:r>
      <w:r w:rsidR="009B3C17">
        <w:rPr>
          <w:rFonts w:asciiTheme="majorHAnsi" w:hAnsiTheme="majorHAnsi" w:cstheme="majorHAnsi"/>
          <w:sz w:val="22"/>
          <w:szCs w:val="22"/>
        </w:rPr>
        <w:t xml:space="preserve"> </w:t>
      </w:r>
      <w:r w:rsidR="009B3C17" w:rsidRPr="009B3C17">
        <w:rPr>
          <w:rFonts w:asciiTheme="majorHAnsi" w:hAnsiTheme="majorHAnsi" w:cstheme="majorHAnsi"/>
          <w:sz w:val="22"/>
          <w:szCs w:val="22"/>
        </w:rPr>
        <w:t>breakout sessions throughout the day offering performance tips and advice to help build each young person's confidence when taking to the stage.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47E7FE9E" w14:textId="77777777" w:rsidR="009E3527" w:rsidRDefault="009E3527" w:rsidP="009E3527">
      <w:pPr>
        <w:pStyle w:val="ListParagraph"/>
        <w:ind w:left="0" w:hanging="2"/>
        <w:rPr>
          <w:rFonts w:cs="Calibri"/>
          <w:color w:val="000000"/>
        </w:rPr>
      </w:pPr>
    </w:p>
    <w:p w14:paraId="2A1FBD81" w14:textId="692F94CD" w:rsidR="009E3527" w:rsidRPr="009E3527" w:rsidRDefault="009E3527" w:rsidP="009E3527">
      <w:pPr>
        <w:pStyle w:val="ListParagraph"/>
        <w:numPr>
          <w:ilvl w:val="0"/>
          <w:numId w:val="1"/>
        </w:numP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cs="Calibri"/>
          <w:szCs w:val="20"/>
        </w:rPr>
      </w:pPr>
      <w:r w:rsidRPr="00497094">
        <w:rPr>
          <w:rFonts w:cs="Calibri"/>
          <w:szCs w:val="20"/>
        </w:rPr>
        <w:t xml:space="preserve">In sections where age is relevant, proof of age </w:t>
      </w:r>
      <w:r w:rsidR="00E47EF7">
        <w:rPr>
          <w:rFonts w:cs="Calibri"/>
          <w:szCs w:val="20"/>
        </w:rPr>
        <w:t>may be requested.</w:t>
      </w:r>
      <w:r w:rsidRPr="00497094">
        <w:rPr>
          <w:rFonts w:cs="Calibri"/>
          <w:szCs w:val="20"/>
        </w:rPr>
        <w:t xml:space="preserve"> </w:t>
      </w:r>
      <w:r w:rsidR="00E47EF7">
        <w:rPr>
          <w:rFonts w:cs="Calibri"/>
          <w:szCs w:val="20"/>
        </w:rPr>
        <w:t>C</w:t>
      </w:r>
      <w:r w:rsidRPr="00497094">
        <w:rPr>
          <w:rFonts w:cs="Calibri"/>
          <w:szCs w:val="20"/>
        </w:rPr>
        <w:t>ompetitors must have been within the age limit on 1</w:t>
      </w:r>
      <w:r w:rsidRPr="00497094">
        <w:rPr>
          <w:rFonts w:cs="Calibri"/>
          <w:szCs w:val="20"/>
          <w:vertAlign w:val="superscript"/>
        </w:rPr>
        <w:t>st</w:t>
      </w:r>
      <w:r w:rsidRPr="00497094">
        <w:rPr>
          <w:rFonts w:cs="Calibri"/>
          <w:szCs w:val="20"/>
        </w:rPr>
        <w:t xml:space="preserve"> February </w:t>
      </w:r>
      <w:r w:rsidR="00C656AA">
        <w:rPr>
          <w:rFonts w:cs="Calibri"/>
          <w:szCs w:val="20"/>
        </w:rPr>
        <w:t>2025</w:t>
      </w:r>
      <w:r w:rsidRPr="00497094">
        <w:rPr>
          <w:rFonts w:cs="Calibri"/>
          <w:szCs w:val="20"/>
        </w:rPr>
        <w:t>.</w:t>
      </w:r>
    </w:p>
    <w:p w14:paraId="1EB5C9FE" w14:textId="77777777" w:rsidR="009E3527" w:rsidRDefault="009E3527" w:rsidP="009E3527">
      <w:pPr>
        <w:pStyle w:val="ListParagraph"/>
        <w:ind w:left="0" w:hanging="2"/>
        <w:rPr>
          <w:rFonts w:cs="Calibri"/>
          <w:color w:val="000000"/>
        </w:rPr>
      </w:pPr>
    </w:p>
    <w:p w14:paraId="3F12DDBB" w14:textId="77777777" w:rsidR="009E3527" w:rsidRPr="009E3527" w:rsidRDefault="009E3527" w:rsidP="009E3527">
      <w:pPr>
        <w:pStyle w:val="ListParagraph"/>
        <w:numPr>
          <w:ilvl w:val="0"/>
          <w:numId w:val="1"/>
        </w:numP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cs="Calibri"/>
          <w:szCs w:val="20"/>
        </w:rPr>
      </w:pPr>
      <w:r w:rsidRPr="00497094">
        <w:rPr>
          <w:rFonts w:cs="Calibri"/>
          <w:szCs w:val="20"/>
        </w:rPr>
        <w:t xml:space="preserve">All </w:t>
      </w:r>
      <w:r>
        <w:rPr>
          <w:rFonts w:cs="Calibri"/>
          <w:szCs w:val="20"/>
        </w:rPr>
        <w:t xml:space="preserve">youth </w:t>
      </w:r>
      <w:r w:rsidRPr="00497094">
        <w:rPr>
          <w:rFonts w:cs="Calibri"/>
          <w:szCs w:val="20"/>
        </w:rPr>
        <w:t>classes will be subject to open adjudication.</w:t>
      </w:r>
      <w:r>
        <w:rPr>
          <w:rFonts w:cs="Calibri"/>
          <w:szCs w:val="20"/>
        </w:rPr>
        <w:t xml:space="preserve"> </w:t>
      </w:r>
      <w:r w:rsidRPr="00497094">
        <w:rPr>
          <w:rFonts w:cs="Calibri"/>
          <w:szCs w:val="20"/>
        </w:rPr>
        <w:t>All competitors</w:t>
      </w:r>
      <w:r>
        <w:rPr>
          <w:rFonts w:cs="Calibri"/>
          <w:szCs w:val="20"/>
        </w:rPr>
        <w:t xml:space="preserve"> </w:t>
      </w:r>
      <w:r w:rsidRPr="00497094">
        <w:rPr>
          <w:rFonts w:cs="Calibri"/>
          <w:szCs w:val="20"/>
        </w:rPr>
        <w:t xml:space="preserve">in the 10, 12, 15 and </w:t>
      </w:r>
      <w:r>
        <w:rPr>
          <w:rFonts w:cs="Calibri"/>
          <w:szCs w:val="20"/>
        </w:rPr>
        <w:t>U</w:t>
      </w:r>
      <w:r w:rsidRPr="00497094">
        <w:rPr>
          <w:rFonts w:cs="Calibri"/>
          <w:szCs w:val="20"/>
        </w:rPr>
        <w:t>nder solo classes must use the books specified in the syllabus. Repeats are optional.</w:t>
      </w:r>
    </w:p>
    <w:p w14:paraId="51D11B36" w14:textId="77777777" w:rsidR="009E3527" w:rsidRDefault="009E352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5E0DBD02" w14:textId="77777777" w:rsidR="005C17C8" w:rsidRDefault="00FF5CE6" w:rsidP="009E3527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BB</w:t>
      </w:r>
      <w:r w:rsidR="009E3527">
        <w:rPr>
          <w:rFonts w:ascii="Calibri" w:eastAsia="Calibri" w:hAnsi="Calibri" w:cs="Calibri"/>
          <w:color w:val="000000"/>
          <w:sz w:val="22"/>
          <w:szCs w:val="22"/>
        </w:rPr>
        <w:t>NI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would like to highlight that percussion players are also welcome within any of the appropriate classes.</w:t>
      </w:r>
    </w:p>
    <w:p w14:paraId="5018E020" w14:textId="77777777" w:rsidR="009E3527" w:rsidRDefault="009E3527" w:rsidP="009E3527">
      <w:pPr>
        <w:pStyle w:val="ListParagraph"/>
        <w:ind w:left="0" w:hanging="2"/>
        <w:rPr>
          <w:rFonts w:cs="Calibri"/>
          <w:color w:val="000000"/>
        </w:rPr>
      </w:pPr>
    </w:p>
    <w:p w14:paraId="655B02C4" w14:textId="59D900DD" w:rsidR="00541828" w:rsidRDefault="00FF5CE6">
      <w:pPr>
        <w:pStyle w:val="Normal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 order to allow inspection and any necessary repairs to be carried out,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ALL PERPETUAL TROPHIES</w:t>
      </w:r>
      <w:r>
        <w:rPr>
          <w:rFonts w:ascii="Calibri" w:eastAsia="Calibri" w:hAnsi="Calibri" w:cs="Calibri"/>
          <w:sz w:val="22"/>
          <w:szCs w:val="22"/>
        </w:rPr>
        <w:t xml:space="preserve"> must be returned to a member of the BB</w:t>
      </w:r>
      <w:r w:rsidR="009E3527">
        <w:rPr>
          <w:rFonts w:ascii="Calibri" w:eastAsia="Calibri" w:hAnsi="Calibri" w:cs="Calibri"/>
          <w:sz w:val="22"/>
          <w:szCs w:val="22"/>
        </w:rPr>
        <w:t>NI</w:t>
      </w:r>
      <w:r>
        <w:rPr>
          <w:rFonts w:ascii="Calibri" w:eastAsia="Calibri" w:hAnsi="Calibri" w:cs="Calibri"/>
          <w:sz w:val="22"/>
          <w:szCs w:val="22"/>
        </w:rPr>
        <w:t xml:space="preserve"> Executive on or before </w:t>
      </w:r>
      <w:r w:rsidR="000B21C8" w:rsidRPr="00E47EF7">
        <w:rPr>
          <w:rFonts w:ascii="Calibri" w:eastAsia="Calibri" w:hAnsi="Calibri" w:cs="Calibri"/>
          <w:b/>
          <w:bCs/>
          <w:sz w:val="22"/>
          <w:szCs w:val="22"/>
        </w:rPr>
        <w:t>2</w:t>
      </w:r>
      <w:r w:rsidR="00C656AA" w:rsidRPr="00E47EF7">
        <w:rPr>
          <w:rFonts w:ascii="Calibri" w:eastAsia="Calibri" w:hAnsi="Calibri" w:cs="Calibri"/>
          <w:b/>
          <w:bCs/>
          <w:sz w:val="22"/>
          <w:szCs w:val="22"/>
        </w:rPr>
        <w:t>5</w:t>
      </w:r>
      <w:r w:rsidR="000B21C8" w:rsidRPr="00E47EF7">
        <w:rPr>
          <w:rFonts w:ascii="Calibri" w:eastAsia="Calibri" w:hAnsi="Calibri" w:cs="Calibri"/>
          <w:b/>
          <w:bCs/>
          <w:sz w:val="22"/>
          <w:szCs w:val="22"/>
          <w:vertAlign w:val="superscript"/>
        </w:rPr>
        <w:t>th</w:t>
      </w:r>
      <w:r w:rsidR="000B21C8" w:rsidRPr="00E47EF7">
        <w:rPr>
          <w:rFonts w:ascii="Calibri" w:eastAsia="Calibri" w:hAnsi="Calibri" w:cs="Calibri"/>
          <w:b/>
          <w:bCs/>
          <w:sz w:val="22"/>
          <w:szCs w:val="22"/>
        </w:rPr>
        <w:t xml:space="preserve"> January </w:t>
      </w:r>
      <w:r w:rsidR="00C656AA" w:rsidRPr="00E47EF7">
        <w:rPr>
          <w:rFonts w:ascii="Calibri" w:eastAsia="Calibri" w:hAnsi="Calibri" w:cs="Calibri"/>
          <w:b/>
          <w:bCs/>
          <w:sz w:val="22"/>
          <w:szCs w:val="22"/>
        </w:rPr>
        <w:t>2025</w:t>
      </w:r>
      <w:r>
        <w:rPr>
          <w:rFonts w:ascii="Calibri" w:eastAsia="Calibri" w:hAnsi="Calibri" w:cs="Calibri"/>
          <w:sz w:val="22"/>
          <w:szCs w:val="22"/>
        </w:rPr>
        <w:t>.  It is the responsibility of the band holding any of the trophies to ensure that they are returned in a timely manner.</w:t>
      </w:r>
      <w:r w:rsidR="009E3527">
        <w:rPr>
          <w:rFonts w:ascii="Calibri" w:eastAsia="Calibri" w:hAnsi="Calibri" w:cs="Calibri"/>
          <w:sz w:val="22"/>
          <w:szCs w:val="22"/>
        </w:rPr>
        <w:t xml:space="preserve"> </w:t>
      </w:r>
      <w:r w:rsidR="009E3527" w:rsidRPr="009E3527">
        <w:rPr>
          <w:rFonts w:ascii="Calibri" w:eastAsia="Calibri" w:hAnsi="Calibri" w:cs="Calibri"/>
          <w:b/>
          <w:color w:val="FF0000"/>
          <w:sz w:val="22"/>
          <w:szCs w:val="22"/>
          <w:u w:val="single"/>
        </w:rPr>
        <w:t xml:space="preserve">Any bands that still hold trophies </w:t>
      </w:r>
      <w:r w:rsidR="000B21C8">
        <w:rPr>
          <w:rFonts w:ascii="Calibri" w:eastAsia="Calibri" w:hAnsi="Calibri" w:cs="Calibri"/>
          <w:b/>
          <w:color w:val="FF0000"/>
          <w:sz w:val="22"/>
          <w:szCs w:val="22"/>
          <w:u w:val="single"/>
        </w:rPr>
        <w:t>after</w:t>
      </w:r>
      <w:r w:rsidR="009E3527" w:rsidRPr="009E3527">
        <w:rPr>
          <w:rFonts w:ascii="Calibri" w:eastAsia="Calibri" w:hAnsi="Calibri" w:cs="Calibri"/>
          <w:b/>
          <w:color w:val="FF0000"/>
          <w:sz w:val="22"/>
          <w:szCs w:val="22"/>
          <w:u w:val="single"/>
        </w:rPr>
        <w:t xml:space="preserve"> this date will be fined £20 per trophy.</w:t>
      </w:r>
    </w:p>
    <w:p w14:paraId="6F85FC8E" w14:textId="77777777" w:rsidR="00541828" w:rsidRDefault="00541828">
      <w:pPr>
        <w:pStyle w:val="Normal1"/>
        <w:spacing w:before="280" w:after="280"/>
        <w:jc w:val="center"/>
        <w:rPr>
          <w:rFonts w:ascii="Calibri" w:eastAsia="Calibri" w:hAnsi="Calibri" w:cs="Calibri"/>
          <w:sz w:val="44"/>
          <w:szCs w:val="44"/>
        </w:rPr>
      </w:pPr>
    </w:p>
    <w:p w14:paraId="0236CE3F" w14:textId="77777777" w:rsidR="000B21C8" w:rsidRDefault="00FF5CE6" w:rsidP="00304CDD">
      <w:pPr>
        <w:pStyle w:val="Normal1"/>
        <w:spacing w:before="280" w:after="280"/>
      </w:pPr>
      <w:r>
        <w:br w:type="page"/>
      </w:r>
    </w:p>
    <w:p w14:paraId="0B9307B4" w14:textId="77777777" w:rsidR="00541828" w:rsidRDefault="005C17C8" w:rsidP="00FB292F">
      <w:pPr>
        <w:pStyle w:val="Normal1"/>
        <w:spacing w:before="280" w:after="280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44"/>
          <w:szCs w:val="44"/>
        </w:rPr>
        <w:lastRenderedPageBreak/>
        <w:t>SENIOR SECTION A</w:t>
      </w:r>
      <w:r w:rsidR="00FF5CE6">
        <w:rPr>
          <w:rFonts w:ascii="Calibri" w:eastAsia="Calibri" w:hAnsi="Calibri" w:cs="Calibri"/>
          <w:b/>
          <w:sz w:val="44"/>
          <w:szCs w:val="44"/>
        </w:rPr>
        <w:t>DJUDICATOR</w:t>
      </w:r>
    </w:p>
    <w:p w14:paraId="229B3C71" w14:textId="1C604196" w:rsidR="00304CDD" w:rsidRPr="00FB292F" w:rsidRDefault="00C656AA" w:rsidP="00FB292F">
      <w:pPr>
        <w:pStyle w:val="Normal1"/>
        <w:spacing w:before="280" w:after="280"/>
        <w:jc w:val="center"/>
        <w:rPr>
          <w:rFonts w:ascii="Calibri" w:eastAsia="Calibri" w:hAnsi="Calibri" w:cs="Calibri"/>
          <w:sz w:val="36"/>
          <w:szCs w:val="28"/>
        </w:rPr>
      </w:pPr>
      <w:r>
        <w:rPr>
          <w:rFonts w:ascii="Calibri" w:eastAsia="Calibri" w:hAnsi="Calibri" w:cs="Calibri"/>
          <w:sz w:val="36"/>
          <w:szCs w:val="28"/>
        </w:rPr>
        <w:t>Chris Wormald</w:t>
      </w:r>
    </w:p>
    <w:p w14:paraId="386A806D" w14:textId="77777777" w:rsidR="009E3527" w:rsidRPr="00266398" w:rsidRDefault="009E3527">
      <w:pPr>
        <w:pStyle w:val="Normal1"/>
        <w:spacing w:before="280" w:after="280"/>
        <w:jc w:val="center"/>
        <w:rPr>
          <w:rFonts w:ascii="Calibri" w:eastAsia="Calibri" w:hAnsi="Calibri" w:cs="Calibri"/>
          <w:sz w:val="44"/>
          <w:szCs w:val="44"/>
        </w:rPr>
      </w:pPr>
      <w:r w:rsidRPr="00266398">
        <w:rPr>
          <w:rFonts w:ascii="Calibri" w:eastAsia="Calibri" w:hAnsi="Calibri" w:cs="Calibri"/>
          <w:b/>
          <w:sz w:val="44"/>
          <w:szCs w:val="44"/>
        </w:rPr>
        <w:t>YOUTH SECTION ADJUDICATOR</w:t>
      </w:r>
    </w:p>
    <w:p w14:paraId="68CDA7D4" w14:textId="0C32092B" w:rsidR="00304CDD" w:rsidRPr="00F358A4" w:rsidRDefault="00C656AA" w:rsidP="00F358A4">
      <w:pPr>
        <w:pStyle w:val="Normal1"/>
        <w:spacing w:before="280" w:after="28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36"/>
          <w:szCs w:val="28"/>
        </w:rPr>
        <w:t>Charles Fyffe</w:t>
      </w:r>
      <w:r w:rsidR="00F358A4">
        <w:rPr>
          <w:rFonts w:ascii="Calibri" w:eastAsia="Calibri" w:hAnsi="Calibri" w:cs="Calibri"/>
          <w:sz w:val="36"/>
          <w:szCs w:val="28"/>
        </w:rPr>
        <w:br/>
      </w:r>
    </w:p>
    <w:p w14:paraId="34AC6A73" w14:textId="77777777" w:rsidR="00541828" w:rsidRDefault="00FF5CE6">
      <w:pPr>
        <w:pStyle w:val="Normal1"/>
        <w:spacing w:before="280" w:after="28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All correspondence/payments to:</w:t>
      </w:r>
    </w:p>
    <w:p w14:paraId="557C8FF9" w14:textId="263B0B24" w:rsidR="00541828" w:rsidRDefault="00C656AA">
      <w:pPr>
        <w:pStyle w:val="Normal1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Paul Kirk</w:t>
      </w:r>
    </w:p>
    <w:p w14:paraId="26AC2743" w14:textId="51613902" w:rsidR="00541828" w:rsidRDefault="00C656AA">
      <w:pPr>
        <w:pStyle w:val="Normal1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34 Fulmar Crescent, Lisburn, BT28 3HT</w:t>
      </w:r>
    </w:p>
    <w:p w14:paraId="356B0D15" w14:textId="77777777" w:rsidR="00541828" w:rsidRDefault="00FF5CE6">
      <w:pPr>
        <w:pStyle w:val="Normal1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Email: </w:t>
      </w:r>
      <w:r w:rsidR="000C041F">
        <w:rPr>
          <w:rFonts w:ascii="Calibri" w:eastAsia="Calibri" w:hAnsi="Calibri" w:cs="Calibri"/>
          <w:color w:val="000000"/>
          <w:sz w:val="28"/>
          <w:szCs w:val="28"/>
        </w:rPr>
        <w:t xml:space="preserve"> secretary@brassband</w:t>
      </w:r>
      <w:r w:rsidR="0007177E">
        <w:rPr>
          <w:rFonts w:ascii="Calibri" w:eastAsia="Calibri" w:hAnsi="Calibri" w:cs="Calibri"/>
          <w:color w:val="000000"/>
          <w:sz w:val="28"/>
          <w:szCs w:val="28"/>
        </w:rPr>
        <w:t>sni</w:t>
      </w:r>
      <w:r w:rsidR="000C041F">
        <w:rPr>
          <w:rFonts w:ascii="Calibri" w:eastAsia="Calibri" w:hAnsi="Calibri" w:cs="Calibri"/>
          <w:color w:val="000000"/>
          <w:sz w:val="28"/>
          <w:szCs w:val="28"/>
        </w:rPr>
        <w:t>.org</w:t>
      </w:r>
    </w:p>
    <w:p w14:paraId="66E1AD00" w14:textId="1F77D451" w:rsidR="00541828" w:rsidRDefault="00FF5CE6" w:rsidP="00304CDD">
      <w:pPr>
        <w:pStyle w:val="Normal1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Phone: </w:t>
      </w:r>
      <w:r w:rsidR="00C656AA">
        <w:rPr>
          <w:rFonts w:ascii="Calibri" w:eastAsia="Calibri" w:hAnsi="Calibri" w:cs="Calibri"/>
          <w:color w:val="000000"/>
          <w:sz w:val="28"/>
          <w:szCs w:val="28"/>
        </w:rPr>
        <w:t>07816 994476</w:t>
      </w:r>
    </w:p>
    <w:p w14:paraId="7AB6D90D" w14:textId="77777777" w:rsidR="00304CDD" w:rsidRPr="00304CDD" w:rsidRDefault="00304CDD" w:rsidP="00304CDD">
      <w:pPr>
        <w:pStyle w:val="Normal1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04B37937" w14:textId="48E38654" w:rsidR="00304CDD" w:rsidRPr="00C656AA" w:rsidRDefault="00FF5CE6" w:rsidP="00C656AA">
      <w:pPr>
        <w:pStyle w:val="Normal1"/>
        <w:spacing w:before="280" w:after="280"/>
        <w:jc w:val="center"/>
        <w:rPr>
          <w:rFonts w:ascii="Calibri" w:eastAsia="Calibri" w:hAnsi="Calibri" w:cs="Calibri"/>
          <w:b/>
          <w:sz w:val="44"/>
          <w:szCs w:val="44"/>
        </w:rPr>
      </w:pPr>
      <w:r>
        <w:rPr>
          <w:rFonts w:ascii="Calibri" w:eastAsia="Calibri" w:hAnsi="Calibri" w:cs="Calibri"/>
          <w:b/>
          <w:sz w:val="44"/>
          <w:szCs w:val="44"/>
        </w:rPr>
        <w:t>DATES TO NOTE</w:t>
      </w:r>
      <w:r w:rsidR="00304CDD">
        <w:rPr>
          <w:rFonts w:ascii="Calibri" w:eastAsia="Calibri" w:hAnsi="Calibri" w:cs="Calibri"/>
          <w:b/>
          <w:sz w:val="44"/>
          <w:szCs w:val="44"/>
        </w:rPr>
        <w:t xml:space="preserve"> </w:t>
      </w:r>
      <w:r w:rsidR="00C656AA">
        <w:rPr>
          <w:rFonts w:ascii="Calibri" w:eastAsia="Calibri" w:hAnsi="Calibri" w:cs="Calibri"/>
          <w:b/>
          <w:sz w:val="44"/>
          <w:szCs w:val="44"/>
        </w:rPr>
        <w:t>2025</w:t>
      </w:r>
    </w:p>
    <w:p w14:paraId="743DDF69" w14:textId="77777777" w:rsidR="00266398" w:rsidRDefault="00266398" w:rsidP="00266398">
      <w:pPr>
        <w:pStyle w:val="Normal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BRASS IN CONCERT </w:t>
      </w:r>
    </w:p>
    <w:p w14:paraId="04B0B456" w14:textId="54FF32BC" w:rsidR="00266398" w:rsidRDefault="00266398" w:rsidP="00266398">
      <w:pPr>
        <w:pStyle w:val="Normal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Friday </w:t>
      </w:r>
      <w:r w:rsidR="006212E9">
        <w:rPr>
          <w:rFonts w:ascii="Calibri" w:eastAsia="Calibri" w:hAnsi="Calibri" w:cs="Calibri"/>
          <w:sz w:val="28"/>
          <w:szCs w:val="28"/>
        </w:rPr>
        <w:t>2</w:t>
      </w:r>
      <w:r w:rsidR="00C656AA">
        <w:rPr>
          <w:rFonts w:ascii="Calibri" w:eastAsia="Calibri" w:hAnsi="Calibri" w:cs="Calibri"/>
          <w:sz w:val="28"/>
          <w:szCs w:val="28"/>
        </w:rPr>
        <w:t>8</w:t>
      </w:r>
      <w:r w:rsidR="00C656AA" w:rsidRPr="00C656AA">
        <w:rPr>
          <w:rFonts w:ascii="Calibri" w:eastAsia="Calibri" w:hAnsi="Calibri" w:cs="Calibri"/>
          <w:sz w:val="28"/>
          <w:szCs w:val="28"/>
          <w:vertAlign w:val="superscript"/>
        </w:rPr>
        <w:t>th</w:t>
      </w:r>
      <w:r w:rsidR="00C656AA">
        <w:rPr>
          <w:rFonts w:ascii="Calibri" w:eastAsia="Calibri" w:hAnsi="Calibri" w:cs="Calibri"/>
          <w:sz w:val="28"/>
          <w:szCs w:val="28"/>
        </w:rPr>
        <w:t xml:space="preserve"> February </w:t>
      </w:r>
      <w:r>
        <w:rPr>
          <w:rFonts w:ascii="Calibri" w:eastAsia="Calibri" w:hAnsi="Calibri" w:cs="Calibri"/>
          <w:sz w:val="28"/>
          <w:szCs w:val="28"/>
        </w:rPr>
        <w:t xml:space="preserve">and Saturday </w:t>
      </w:r>
      <w:r w:rsidR="000B21C8">
        <w:rPr>
          <w:rFonts w:ascii="Calibri" w:eastAsia="Calibri" w:hAnsi="Calibri" w:cs="Calibri"/>
          <w:sz w:val="28"/>
          <w:szCs w:val="28"/>
        </w:rPr>
        <w:t>1</w:t>
      </w:r>
      <w:r w:rsidR="000B21C8" w:rsidRPr="000B21C8">
        <w:rPr>
          <w:rFonts w:ascii="Calibri" w:eastAsia="Calibri" w:hAnsi="Calibri" w:cs="Calibri"/>
          <w:sz w:val="28"/>
          <w:szCs w:val="28"/>
          <w:vertAlign w:val="superscript"/>
        </w:rPr>
        <w:t>st</w:t>
      </w:r>
      <w:r w:rsidR="00FB292F">
        <w:rPr>
          <w:rFonts w:ascii="Calibri" w:eastAsia="Calibri" w:hAnsi="Calibri" w:cs="Calibri"/>
          <w:sz w:val="28"/>
          <w:szCs w:val="28"/>
          <w:vertAlign w:val="superscript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March</w:t>
      </w:r>
      <w:r>
        <w:rPr>
          <w:rFonts w:ascii="Calibri" w:eastAsia="Calibri" w:hAnsi="Calibri" w:cs="Calibri"/>
          <w:sz w:val="28"/>
          <w:szCs w:val="28"/>
        </w:rPr>
        <w:br/>
        <w:t>The Valley Hotel, Fivemiletown</w:t>
      </w:r>
    </w:p>
    <w:p w14:paraId="00A77289" w14:textId="7652DAF7" w:rsidR="00541828" w:rsidRDefault="00304CDD" w:rsidP="00C656AA">
      <w:pPr>
        <w:pStyle w:val="Normal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br/>
      </w:r>
    </w:p>
    <w:p w14:paraId="32E1AA1E" w14:textId="77777777" w:rsidR="00541828" w:rsidRDefault="00FF5CE6">
      <w:pPr>
        <w:pStyle w:val="Normal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SPRING FESTIVAL </w:t>
      </w:r>
    </w:p>
    <w:p w14:paraId="16480B28" w14:textId="56CB3A58" w:rsidR="00541828" w:rsidRDefault="00FF5CE6">
      <w:pPr>
        <w:pStyle w:val="Normal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Saturday </w:t>
      </w:r>
      <w:r w:rsidR="00C656AA">
        <w:rPr>
          <w:rFonts w:ascii="Calibri" w:eastAsia="Calibri" w:hAnsi="Calibri" w:cs="Calibri"/>
          <w:sz w:val="28"/>
          <w:szCs w:val="28"/>
        </w:rPr>
        <w:t>12</w:t>
      </w:r>
      <w:r w:rsidR="00C656AA" w:rsidRPr="00C656AA">
        <w:rPr>
          <w:rFonts w:ascii="Calibri" w:eastAsia="Calibri" w:hAnsi="Calibri" w:cs="Calibri"/>
          <w:sz w:val="28"/>
          <w:szCs w:val="28"/>
          <w:vertAlign w:val="superscript"/>
        </w:rPr>
        <w:t>th</w:t>
      </w:r>
      <w:r w:rsidR="00C656AA">
        <w:rPr>
          <w:rFonts w:ascii="Calibri" w:eastAsia="Calibri" w:hAnsi="Calibri" w:cs="Calibri"/>
          <w:sz w:val="28"/>
          <w:szCs w:val="28"/>
        </w:rPr>
        <w:t xml:space="preserve"> April</w:t>
      </w:r>
      <w:r>
        <w:rPr>
          <w:rFonts w:ascii="Calibri" w:eastAsia="Calibri" w:hAnsi="Calibri" w:cs="Calibri"/>
          <w:sz w:val="28"/>
          <w:szCs w:val="28"/>
        </w:rPr>
        <w:br/>
        <w:t>The Strule Arts Theatre, Omagh</w:t>
      </w:r>
    </w:p>
    <w:p w14:paraId="64E0BCBB" w14:textId="77777777" w:rsidR="00541828" w:rsidRDefault="00541828">
      <w:pPr>
        <w:pStyle w:val="Normal1"/>
        <w:jc w:val="center"/>
        <w:rPr>
          <w:rFonts w:ascii="Calibri" w:eastAsia="Calibri" w:hAnsi="Calibri" w:cs="Calibri"/>
          <w:sz w:val="28"/>
          <w:szCs w:val="28"/>
        </w:rPr>
      </w:pPr>
    </w:p>
    <w:p w14:paraId="1CB54729" w14:textId="77777777" w:rsidR="00541828" w:rsidRDefault="00541828">
      <w:pPr>
        <w:pStyle w:val="Normal1"/>
        <w:rPr>
          <w:rFonts w:ascii="Calibri" w:eastAsia="Calibri" w:hAnsi="Calibri" w:cs="Calibri"/>
          <w:sz w:val="28"/>
          <w:szCs w:val="28"/>
        </w:rPr>
      </w:pPr>
    </w:p>
    <w:sectPr w:rsidR="00541828" w:rsidSect="00541828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C432F"/>
    <w:multiLevelType w:val="hybridMultilevel"/>
    <w:tmpl w:val="30DE383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1E61F00"/>
    <w:multiLevelType w:val="multilevel"/>
    <w:tmpl w:val="18A8554C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vertAlign w:val="baseline"/>
      </w:rPr>
    </w:lvl>
  </w:abstractNum>
  <w:abstractNum w:abstractNumId="2" w15:restartNumberingAfterBreak="0">
    <w:nsid w:val="37812089"/>
    <w:multiLevelType w:val="hybridMultilevel"/>
    <w:tmpl w:val="DC66C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06A14"/>
    <w:multiLevelType w:val="hybridMultilevel"/>
    <w:tmpl w:val="9C26D6F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1254315760">
    <w:abstractNumId w:val="1"/>
  </w:num>
  <w:num w:numId="2" w16cid:durableId="1616401882">
    <w:abstractNumId w:val="3"/>
  </w:num>
  <w:num w:numId="3" w16cid:durableId="1606035035">
    <w:abstractNumId w:val="2"/>
  </w:num>
  <w:num w:numId="4" w16cid:durableId="403260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828"/>
    <w:rsid w:val="00004C4F"/>
    <w:rsid w:val="00015CC6"/>
    <w:rsid w:val="0007177E"/>
    <w:rsid w:val="0008061B"/>
    <w:rsid w:val="000B21C8"/>
    <w:rsid w:val="000C041F"/>
    <w:rsid w:val="00152682"/>
    <w:rsid w:val="001E14B0"/>
    <w:rsid w:val="002244CA"/>
    <w:rsid w:val="00266398"/>
    <w:rsid w:val="002F3E10"/>
    <w:rsid w:val="00304CDD"/>
    <w:rsid w:val="003450C1"/>
    <w:rsid w:val="0042282B"/>
    <w:rsid w:val="00541828"/>
    <w:rsid w:val="005C17C8"/>
    <w:rsid w:val="006212E9"/>
    <w:rsid w:val="006D7FA5"/>
    <w:rsid w:val="006E43CF"/>
    <w:rsid w:val="00986F89"/>
    <w:rsid w:val="009B3C17"/>
    <w:rsid w:val="009B67B9"/>
    <w:rsid w:val="009E26A5"/>
    <w:rsid w:val="009E3527"/>
    <w:rsid w:val="00B76884"/>
    <w:rsid w:val="00BE4DB4"/>
    <w:rsid w:val="00C560CB"/>
    <w:rsid w:val="00C656AA"/>
    <w:rsid w:val="00C97B6F"/>
    <w:rsid w:val="00CF3C25"/>
    <w:rsid w:val="00D2493D"/>
    <w:rsid w:val="00D42DFB"/>
    <w:rsid w:val="00D971B1"/>
    <w:rsid w:val="00DB6AF0"/>
    <w:rsid w:val="00DD11E5"/>
    <w:rsid w:val="00E47EF7"/>
    <w:rsid w:val="00F358A4"/>
    <w:rsid w:val="00F70492"/>
    <w:rsid w:val="00FB292F"/>
    <w:rsid w:val="00FE2FA9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B797D"/>
  <w15:docId w15:val="{9CFA84AD-91BB-41B3-ABDF-DF8D4518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rsid w:val="0054182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1"/>
    <w:next w:val="Normal1"/>
    <w:rsid w:val="005418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5418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418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41828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54182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5418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41828"/>
  </w:style>
  <w:style w:type="paragraph" w:styleId="Title">
    <w:name w:val="Title"/>
    <w:basedOn w:val="Normal1"/>
    <w:next w:val="Normal1"/>
    <w:rsid w:val="00541828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54182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41828"/>
  </w:style>
  <w:style w:type="character" w:customStyle="1" w:styleId="HeaderChar">
    <w:name w:val="Header Char"/>
    <w:rsid w:val="00541828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rsid w:val="00541828"/>
  </w:style>
  <w:style w:type="character" w:customStyle="1" w:styleId="FooterChar">
    <w:name w:val="Footer Char"/>
    <w:rsid w:val="00541828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sid w:val="00541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54182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uiPriority w:val="34"/>
    <w:qFormat/>
    <w:rsid w:val="005418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5418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41828"/>
    <w:tblPr>
      <w:tblStyleRowBandSize w:val="1"/>
      <w:tblStyleColBandSize w:val="1"/>
    </w:tblPr>
  </w:style>
  <w:style w:type="table" w:customStyle="1" w:styleId="a0">
    <w:basedOn w:val="TableNormal"/>
    <w:rsid w:val="00541828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6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FITO/woBVId7P3XnuAEa8pskkw==">AMUW2mWckv7Oav4cODm5u3lsSWCIHKYWvRIk8qGUdyQeybOl43K+KPoEtmJiVtC/D+kxF/FqHc9UOq9ZTugGMLFsLvTBHR3LxFS3DJh2aiDn29KEU4SNT5GLPUjWufT4TjJJC/D/7+meMYCwSws4v1Btm/nZFUxwFA==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Hunter</dc:creator>
  <cp:lastModifiedBy>Paul Kirk</cp:lastModifiedBy>
  <cp:revision>8</cp:revision>
  <dcterms:created xsi:type="dcterms:W3CDTF">2024-01-04T19:24:00Z</dcterms:created>
  <dcterms:modified xsi:type="dcterms:W3CDTF">2024-11-25T15:01:00Z</dcterms:modified>
</cp:coreProperties>
</file>