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1C" w:rsidRPr="00E04523" w:rsidRDefault="00C378B6" w:rsidP="00166587">
      <w:pPr>
        <w:spacing w:after="0"/>
        <w:jc w:val="center"/>
      </w:pPr>
      <w:r w:rsidRPr="00C378B6">
        <w:rPr>
          <w:noProof/>
          <w:lang w:eastAsia="en-GB"/>
        </w:rPr>
        <w:drawing>
          <wp:inline distT="0" distB="0" distL="0" distR="0">
            <wp:extent cx="1886324" cy="922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995" t="30904" r="11092" b="30999"/>
                    <a:stretch/>
                  </pic:blipFill>
                  <pic:spPr bwMode="auto">
                    <a:xfrm>
                      <a:off x="0" y="0"/>
                      <a:ext cx="1894375" cy="92628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418C0" w:rsidRPr="00E04523" w:rsidRDefault="00A418C0" w:rsidP="00A418C0">
      <w:pPr>
        <w:spacing w:after="0"/>
        <w:rPr>
          <w:rFonts w:ascii="Arial" w:hAnsi="Arial" w:cs="Arial"/>
        </w:rPr>
      </w:pPr>
    </w:p>
    <w:p w:rsidR="00A418C0" w:rsidRPr="00E04523" w:rsidRDefault="003A3BE7" w:rsidP="00A418C0">
      <w:pPr>
        <w:rPr>
          <w:rFonts w:ascii="Arial" w:hAnsi="Arial" w:cs="Arial"/>
          <w:b/>
        </w:rPr>
      </w:pPr>
      <w:r w:rsidRPr="00E04523">
        <w:rPr>
          <w:rFonts w:ascii="Arial" w:hAnsi="Arial" w:cs="Arial"/>
          <w:b/>
        </w:rPr>
        <w:t>SERVICE PROVISION LETTER</w:t>
      </w:r>
    </w:p>
    <w:p w:rsidR="00010C05" w:rsidRPr="00E04523" w:rsidRDefault="00A418C0" w:rsidP="00634DCA">
      <w:pPr>
        <w:spacing w:line="288" w:lineRule="auto"/>
        <w:jc w:val="both"/>
        <w:rPr>
          <w:rFonts w:ascii="Arial" w:hAnsi="Arial" w:cs="Arial"/>
        </w:rPr>
      </w:pPr>
      <w:r w:rsidRPr="00E04523">
        <w:rPr>
          <w:rFonts w:ascii="Arial" w:hAnsi="Arial" w:cs="Arial"/>
        </w:rPr>
        <w:t xml:space="preserve">Thank you for your enquiry seeking our services in </w:t>
      </w:r>
      <w:r w:rsidR="00010C05" w:rsidRPr="00E04523">
        <w:rPr>
          <w:rFonts w:ascii="Arial" w:hAnsi="Arial" w:cs="Arial"/>
        </w:rPr>
        <w:t xml:space="preserve">processing </w:t>
      </w:r>
      <w:r w:rsidR="00166587" w:rsidRPr="00E04523">
        <w:rPr>
          <w:rFonts w:ascii="Arial" w:hAnsi="Arial" w:cs="Arial"/>
        </w:rPr>
        <w:t>Enhanced</w:t>
      </w:r>
      <w:r w:rsidR="006643BD" w:rsidRPr="00E04523">
        <w:rPr>
          <w:rFonts w:ascii="Arial" w:hAnsi="Arial" w:cs="Arial"/>
        </w:rPr>
        <w:t xml:space="preserve"> </w:t>
      </w:r>
      <w:r w:rsidR="00010C05" w:rsidRPr="00E04523">
        <w:rPr>
          <w:rFonts w:ascii="Arial" w:hAnsi="Arial" w:cs="Arial"/>
        </w:rPr>
        <w:t xml:space="preserve">disclosure checks through AccessNI.  </w:t>
      </w:r>
    </w:p>
    <w:p w:rsidR="00010C05" w:rsidRPr="00E04523" w:rsidRDefault="00C378B6" w:rsidP="00634DCA">
      <w:pPr>
        <w:spacing w:line="288" w:lineRule="auto"/>
        <w:jc w:val="both"/>
        <w:rPr>
          <w:rFonts w:ascii="Arial" w:hAnsi="Arial" w:cs="Arial"/>
        </w:rPr>
      </w:pPr>
      <w:r>
        <w:rPr>
          <w:rFonts w:ascii="Arial" w:hAnsi="Arial" w:cs="Arial"/>
        </w:rPr>
        <w:t>Brass Bands Northern Ireland</w:t>
      </w:r>
      <w:r w:rsidR="00A418C0" w:rsidRPr="00E04523">
        <w:rPr>
          <w:rFonts w:ascii="Arial" w:hAnsi="Arial" w:cs="Arial"/>
        </w:rPr>
        <w:t xml:space="preserve"> </w:t>
      </w:r>
      <w:r w:rsidR="00010C05" w:rsidRPr="00E04523">
        <w:rPr>
          <w:rFonts w:ascii="Arial" w:hAnsi="Arial" w:cs="Arial"/>
        </w:rPr>
        <w:t xml:space="preserve">is an approved </w:t>
      </w:r>
      <w:r w:rsidR="00A418C0" w:rsidRPr="00E04523">
        <w:rPr>
          <w:rFonts w:ascii="Arial" w:hAnsi="Arial" w:cs="Arial"/>
        </w:rPr>
        <w:t xml:space="preserve">AccessNI </w:t>
      </w:r>
      <w:r w:rsidR="00010C05" w:rsidRPr="00E04523">
        <w:rPr>
          <w:rFonts w:ascii="Arial" w:hAnsi="Arial" w:cs="Arial"/>
        </w:rPr>
        <w:t xml:space="preserve">Registered Body, with authority to process checks for third party organisations (Umbrella Body). </w:t>
      </w:r>
      <w:r w:rsidR="006643BD" w:rsidRPr="00E04523">
        <w:rPr>
          <w:rFonts w:ascii="Arial" w:hAnsi="Arial" w:cs="Arial"/>
        </w:rPr>
        <w:t xml:space="preserve"> </w:t>
      </w:r>
      <w:r w:rsidR="00010C05" w:rsidRPr="00E04523">
        <w:rPr>
          <w:rFonts w:ascii="Arial" w:hAnsi="Arial" w:cs="Arial"/>
        </w:rPr>
        <w:t xml:space="preserve"> </w:t>
      </w:r>
      <w:r w:rsidR="006643BD" w:rsidRPr="00E04523">
        <w:rPr>
          <w:rFonts w:ascii="Arial" w:hAnsi="Arial" w:cs="Arial"/>
        </w:rPr>
        <w:t xml:space="preserve">The support we offer in this regard </w:t>
      </w:r>
      <w:r w:rsidR="00A12B3F" w:rsidRPr="00E04523">
        <w:rPr>
          <w:rFonts w:ascii="Arial" w:hAnsi="Arial" w:cs="Arial"/>
        </w:rPr>
        <w:t>inclu</w:t>
      </w:r>
      <w:r w:rsidR="003E15A4" w:rsidRPr="00E04523">
        <w:rPr>
          <w:rFonts w:ascii="Arial" w:hAnsi="Arial" w:cs="Arial"/>
        </w:rPr>
        <w:t>d</w:t>
      </w:r>
      <w:r w:rsidR="00A12B3F" w:rsidRPr="00E04523">
        <w:rPr>
          <w:rFonts w:ascii="Arial" w:hAnsi="Arial" w:cs="Arial"/>
        </w:rPr>
        <w:t>es</w:t>
      </w:r>
      <w:r w:rsidR="006643BD" w:rsidRPr="00E04523">
        <w:rPr>
          <w:rFonts w:ascii="Arial" w:hAnsi="Arial" w:cs="Arial"/>
        </w:rPr>
        <w:t>:-</w:t>
      </w:r>
    </w:p>
    <w:p w:rsidR="006643BD" w:rsidRPr="00E04523" w:rsidRDefault="006643BD" w:rsidP="00634DCA">
      <w:pPr>
        <w:pStyle w:val="ListParagraph"/>
        <w:numPr>
          <w:ilvl w:val="0"/>
          <w:numId w:val="3"/>
        </w:numPr>
        <w:spacing w:line="288" w:lineRule="auto"/>
        <w:jc w:val="both"/>
        <w:rPr>
          <w:rFonts w:ascii="Arial" w:hAnsi="Arial" w:cs="Arial"/>
        </w:rPr>
      </w:pPr>
      <w:r w:rsidRPr="00E04523">
        <w:rPr>
          <w:rFonts w:ascii="Arial" w:hAnsi="Arial" w:cs="Arial"/>
        </w:rPr>
        <w:t>Assistance with the application process</w:t>
      </w:r>
      <w:r w:rsidR="0049570A" w:rsidRPr="00E04523">
        <w:rPr>
          <w:rFonts w:ascii="Arial" w:hAnsi="Arial" w:cs="Arial"/>
        </w:rPr>
        <w:t>, including provision of appropriate PIN for the on-line application</w:t>
      </w:r>
    </w:p>
    <w:p w:rsidR="00A12B3F" w:rsidRPr="00E04523" w:rsidRDefault="00A12B3F" w:rsidP="00634DCA">
      <w:pPr>
        <w:pStyle w:val="ListParagraph"/>
        <w:spacing w:line="288" w:lineRule="auto"/>
        <w:jc w:val="both"/>
        <w:rPr>
          <w:rFonts w:ascii="Arial" w:hAnsi="Arial" w:cs="Arial"/>
          <w:sz w:val="12"/>
          <w:szCs w:val="12"/>
        </w:rPr>
      </w:pPr>
    </w:p>
    <w:p w:rsidR="006643BD" w:rsidRPr="00E04523" w:rsidRDefault="006643BD" w:rsidP="00634DCA">
      <w:pPr>
        <w:pStyle w:val="ListParagraph"/>
        <w:numPr>
          <w:ilvl w:val="0"/>
          <w:numId w:val="3"/>
        </w:numPr>
        <w:spacing w:line="288" w:lineRule="auto"/>
        <w:jc w:val="both"/>
        <w:rPr>
          <w:rFonts w:ascii="Arial" w:hAnsi="Arial" w:cs="Arial"/>
        </w:rPr>
      </w:pPr>
      <w:r w:rsidRPr="00E04523">
        <w:rPr>
          <w:rFonts w:ascii="Arial" w:hAnsi="Arial" w:cs="Arial"/>
        </w:rPr>
        <w:t xml:space="preserve">Checking there is eligibility for the level of </w:t>
      </w:r>
      <w:r w:rsidR="001B7591" w:rsidRPr="00E04523">
        <w:rPr>
          <w:rFonts w:ascii="Arial" w:hAnsi="Arial" w:cs="Arial"/>
        </w:rPr>
        <w:t>disclosure</w:t>
      </w:r>
      <w:r w:rsidRPr="00E04523">
        <w:rPr>
          <w:rFonts w:ascii="Arial" w:hAnsi="Arial" w:cs="Arial"/>
        </w:rPr>
        <w:t xml:space="preserve"> being sought</w:t>
      </w:r>
    </w:p>
    <w:p w:rsidR="00A12B3F" w:rsidRPr="00E04523" w:rsidRDefault="00A12B3F" w:rsidP="00634DCA">
      <w:pPr>
        <w:pStyle w:val="ListParagraph"/>
        <w:spacing w:line="288" w:lineRule="auto"/>
        <w:jc w:val="both"/>
        <w:rPr>
          <w:rFonts w:ascii="Arial" w:hAnsi="Arial" w:cs="Arial"/>
          <w:sz w:val="12"/>
          <w:szCs w:val="12"/>
        </w:rPr>
      </w:pPr>
    </w:p>
    <w:p w:rsidR="006643BD" w:rsidRPr="00E04523" w:rsidRDefault="001B7591" w:rsidP="00634DCA">
      <w:pPr>
        <w:pStyle w:val="ListParagraph"/>
        <w:numPr>
          <w:ilvl w:val="0"/>
          <w:numId w:val="3"/>
        </w:numPr>
        <w:spacing w:line="288" w:lineRule="auto"/>
        <w:jc w:val="both"/>
        <w:rPr>
          <w:rFonts w:ascii="Arial" w:hAnsi="Arial" w:cs="Arial"/>
        </w:rPr>
      </w:pPr>
      <w:r w:rsidRPr="00E04523">
        <w:rPr>
          <w:rFonts w:ascii="Arial" w:hAnsi="Arial" w:cs="Arial"/>
        </w:rPr>
        <w:t>Checking the requisite identity documentation</w:t>
      </w:r>
      <w:r w:rsidR="006D4E46" w:rsidRPr="00E04523">
        <w:rPr>
          <w:rFonts w:ascii="Arial" w:hAnsi="Arial" w:cs="Arial"/>
        </w:rPr>
        <w:t xml:space="preserve"> against the details on the e-application</w:t>
      </w:r>
    </w:p>
    <w:p w:rsidR="00A12B3F" w:rsidRPr="00E04523" w:rsidRDefault="00A12B3F" w:rsidP="00634DCA">
      <w:pPr>
        <w:pStyle w:val="ListParagraph"/>
        <w:spacing w:line="288" w:lineRule="auto"/>
        <w:jc w:val="both"/>
        <w:rPr>
          <w:rFonts w:ascii="Arial" w:hAnsi="Arial" w:cs="Arial"/>
          <w:sz w:val="12"/>
          <w:szCs w:val="12"/>
        </w:rPr>
      </w:pPr>
    </w:p>
    <w:p w:rsidR="006643BD" w:rsidRPr="00E04523" w:rsidRDefault="006643BD" w:rsidP="00634DCA">
      <w:pPr>
        <w:pStyle w:val="ListParagraph"/>
        <w:numPr>
          <w:ilvl w:val="0"/>
          <w:numId w:val="3"/>
        </w:numPr>
        <w:spacing w:line="288" w:lineRule="auto"/>
        <w:jc w:val="both"/>
        <w:rPr>
          <w:rFonts w:ascii="Arial" w:hAnsi="Arial" w:cs="Arial"/>
        </w:rPr>
      </w:pPr>
      <w:r w:rsidRPr="00E04523">
        <w:rPr>
          <w:rFonts w:ascii="Arial" w:hAnsi="Arial" w:cs="Arial"/>
        </w:rPr>
        <w:t>Ensur</w:t>
      </w:r>
      <w:r w:rsidR="001B7591" w:rsidRPr="00E04523">
        <w:rPr>
          <w:rFonts w:ascii="Arial" w:hAnsi="Arial" w:cs="Arial"/>
        </w:rPr>
        <w:t>ing</w:t>
      </w:r>
      <w:r w:rsidRPr="00E04523">
        <w:rPr>
          <w:rFonts w:ascii="Arial" w:hAnsi="Arial" w:cs="Arial"/>
        </w:rPr>
        <w:t xml:space="preserve"> checks for volunteer applications comply with the AccessNI definition of a volunteer</w:t>
      </w:r>
    </w:p>
    <w:p w:rsidR="00A12B3F" w:rsidRPr="00E04523" w:rsidRDefault="00A12B3F" w:rsidP="00634DCA">
      <w:pPr>
        <w:pStyle w:val="ListParagraph"/>
        <w:spacing w:line="288" w:lineRule="auto"/>
        <w:jc w:val="both"/>
        <w:rPr>
          <w:rFonts w:ascii="Arial" w:hAnsi="Arial" w:cs="Arial"/>
          <w:sz w:val="12"/>
          <w:szCs w:val="12"/>
        </w:rPr>
      </w:pPr>
    </w:p>
    <w:p w:rsidR="006643BD" w:rsidRPr="00E04523" w:rsidRDefault="001B7591" w:rsidP="00634DCA">
      <w:pPr>
        <w:pStyle w:val="ListParagraph"/>
        <w:numPr>
          <w:ilvl w:val="0"/>
          <w:numId w:val="3"/>
        </w:numPr>
        <w:spacing w:line="288" w:lineRule="auto"/>
        <w:jc w:val="both"/>
        <w:rPr>
          <w:rFonts w:ascii="Arial" w:hAnsi="Arial" w:cs="Arial"/>
        </w:rPr>
      </w:pPr>
      <w:r w:rsidRPr="00E04523">
        <w:rPr>
          <w:rFonts w:ascii="Arial" w:hAnsi="Arial" w:cs="Arial"/>
        </w:rPr>
        <w:t>Countersigning applications and submitting to AccessNI</w:t>
      </w:r>
    </w:p>
    <w:p w:rsidR="00A12B3F" w:rsidRPr="00E04523" w:rsidRDefault="00A12B3F" w:rsidP="00634DCA">
      <w:pPr>
        <w:pStyle w:val="ListParagraph"/>
        <w:spacing w:line="288" w:lineRule="auto"/>
        <w:jc w:val="both"/>
        <w:rPr>
          <w:rFonts w:ascii="Arial" w:hAnsi="Arial" w:cs="Arial"/>
          <w:sz w:val="12"/>
          <w:szCs w:val="12"/>
        </w:rPr>
      </w:pPr>
    </w:p>
    <w:p w:rsidR="001B7591" w:rsidRPr="00E04523" w:rsidRDefault="001B7591" w:rsidP="00634DCA">
      <w:pPr>
        <w:pStyle w:val="ListParagraph"/>
        <w:numPr>
          <w:ilvl w:val="0"/>
          <w:numId w:val="3"/>
        </w:numPr>
        <w:spacing w:line="288" w:lineRule="auto"/>
        <w:jc w:val="both"/>
        <w:rPr>
          <w:rFonts w:ascii="Arial" w:hAnsi="Arial" w:cs="Arial"/>
        </w:rPr>
      </w:pPr>
      <w:r w:rsidRPr="00E04523">
        <w:rPr>
          <w:rFonts w:ascii="Arial" w:hAnsi="Arial" w:cs="Arial"/>
        </w:rPr>
        <w:t>Tracking the progress o</w:t>
      </w:r>
      <w:r w:rsidR="008C1B11" w:rsidRPr="00E04523">
        <w:rPr>
          <w:rFonts w:ascii="Arial" w:hAnsi="Arial" w:cs="Arial"/>
        </w:rPr>
        <w:t xml:space="preserve">f the application and advising </w:t>
      </w:r>
      <w:r w:rsidR="00166587" w:rsidRPr="00E04523">
        <w:rPr>
          <w:rFonts w:ascii="Arial" w:hAnsi="Arial" w:cs="Arial"/>
        </w:rPr>
        <w:t>bands</w:t>
      </w:r>
      <w:r w:rsidRPr="00E04523">
        <w:rPr>
          <w:rFonts w:ascii="Arial" w:hAnsi="Arial" w:cs="Arial"/>
        </w:rPr>
        <w:t xml:space="preserve"> when the disclosure certificate is issued</w:t>
      </w:r>
    </w:p>
    <w:p w:rsidR="00A12B3F" w:rsidRPr="00E04523" w:rsidRDefault="00A12B3F" w:rsidP="00634DCA">
      <w:pPr>
        <w:pStyle w:val="ListParagraph"/>
        <w:spacing w:line="288" w:lineRule="auto"/>
        <w:jc w:val="both"/>
        <w:rPr>
          <w:rFonts w:ascii="Arial" w:hAnsi="Arial" w:cs="Arial"/>
          <w:sz w:val="12"/>
          <w:szCs w:val="12"/>
        </w:rPr>
      </w:pPr>
    </w:p>
    <w:p w:rsidR="001B7591" w:rsidRPr="00E04523" w:rsidRDefault="001B7591" w:rsidP="000E6D83">
      <w:pPr>
        <w:pStyle w:val="ListParagraph"/>
        <w:numPr>
          <w:ilvl w:val="0"/>
          <w:numId w:val="3"/>
        </w:numPr>
        <w:spacing w:after="0" w:line="288" w:lineRule="auto"/>
        <w:ind w:left="714" w:hanging="357"/>
        <w:jc w:val="both"/>
        <w:rPr>
          <w:rFonts w:ascii="Arial" w:hAnsi="Arial" w:cs="Arial"/>
        </w:rPr>
      </w:pPr>
      <w:r w:rsidRPr="00E04523">
        <w:rPr>
          <w:rFonts w:ascii="Arial" w:hAnsi="Arial" w:cs="Arial"/>
        </w:rPr>
        <w:t xml:space="preserve">Advising </w:t>
      </w:r>
      <w:bookmarkStart w:id="0" w:name="_GoBack"/>
      <w:bookmarkEnd w:id="0"/>
      <w:r w:rsidR="00166587" w:rsidRPr="00E04523">
        <w:rPr>
          <w:rFonts w:ascii="Arial" w:hAnsi="Arial" w:cs="Arial"/>
        </w:rPr>
        <w:t>bands</w:t>
      </w:r>
      <w:r w:rsidRPr="00E04523">
        <w:rPr>
          <w:rFonts w:ascii="Arial" w:hAnsi="Arial" w:cs="Arial"/>
        </w:rPr>
        <w:t xml:space="preserve"> whether or not they should request sight of the disclosure certificate before proceeding with the appointment process.</w:t>
      </w:r>
    </w:p>
    <w:p w:rsidR="000E6D83" w:rsidRPr="00E04523" w:rsidRDefault="000E6D83" w:rsidP="000E6D83">
      <w:pPr>
        <w:spacing w:after="0" w:line="288" w:lineRule="auto"/>
        <w:jc w:val="both"/>
        <w:rPr>
          <w:rFonts w:ascii="Arial" w:hAnsi="Arial" w:cs="Arial"/>
          <w:sz w:val="16"/>
          <w:szCs w:val="16"/>
        </w:rPr>
      </w:pPr>
    </w:p>
    <w:p w:rsidR="00016B88" w:rsidRPr="00E04523" w:rsidRDefault="00010C05" w:rsidP="00634DCA">
      <w:pPr>
        <w:spacing w:line="288" w:lineRule="auto"/>
        <w:jc w:val="both"/>
        <w:rPr>
          <w:rFonts w:ascii="Arial" w:hAnsi="Arial" w:cs="Arial"/>
        </w:rPr>
      </w:pPr>
      <w:r w:rsidRPr="00E04523">
        <w:rPr>
          <w:rFonts w:ascii="Arial" w:hAnsi="Arial" w:cs="Arial"/>
        </w:rPr>
        <w:t xml:space="preserve">Part V of the Police Act 1997 provides a legislative basis for the disclosure of criminal history information in Northern Ireland.  Paragraph 120 of the Act requires AccessNI to publish a Code of Practice setting out obligations </w:t>
      </w:r>
      <w:r w:rsidR="00016B88" w:rsidRPr="00E04523">
        <w:rPr>
          <w:rFonts w:ascii="Arial" w:hAnsi="Arial" w:cs="Arial"/>
        </w:rPr>
        <w:t>which users of the service are required to comply with.  You can view this Code of Practice at:-</w:t>
      </w:r>
    </w:p>
    <w:p w:rsidR="00016B88" w:rsidRPr="00E04523" w:rsidRDefault="004C76F9" w:rsidP="00166587">
      <w:pPr>
        <w:spacing w:after="0" w:line="288" w:lineRule="auto"/>
        <w:jc w:val="center"/>
        <w:rPr>
          <w:rFonts w:ascii="Arial" w:hAnsi="Arial" w:cs="Arial"/>
        </w:rPr>
      </w:pPr>
      <w:hyperlink r:id="rId7" w:history="1">
        <w:r w:rsidR="00016B88" w:rsidRPr="00E04523">
          <w:rPr>
            <w:rStyle w:val="Hyperlink"/>
            <w:rFonts w:ascii="Arial" w:hAnsi="Arial" w:cs="Arial"/>
            <w:color w:val="auto"/>
          </w:rPr>
          <w:t>AccessNI Code of Practice</w:t>
        </w:r>
      </w:hyperlink>
    </w:p>
    <w:p w:rsidR="001B7591" w:rsidRPr="00E04523" w:rsidRDefault="001B7591" w:rsidP="00634DCA">
      <w:pPr>
        <w:spacing w:after="0" w:line="288" w:lineRule="auto"/>
        <w:jc w:val="both"/>
        <w:rPr>
          <w:rFonts w:ascii="Arial" w:hAnsi="Arial" w:cs="Arial"/>
        </w:rPr>
      </w:pPr>
    </w:p>
    <w:p w:rsidR="00016B88" w:rsidRPr="00E04523" w:rsidRDefault="00016B88" w:rsidP="003A3BE7">
      <w:pPr>
        <w:spacing w:after="120" w:line="288" w:lineRule="auto"/>
        <w:jc w:val="both"/>
        <w:rPr>
          <w:rFonts w:ascii="Arial" w:hAnsi="Arial" w:cs="Arial"/>
        </w:rPr>
      </w:pPr>
      <w:r w:rsidRPr="00E04523">
        <w:rPr>
          <w:rFonts w:ascii="Arial" w:hAnsi="Arial" w:cs="Arial"/>
        </w:rPr>
        <w:t xml:space="preserve">In agreeing to process disclosure applications on behalf of your organisation </w:t>
      </w:r>
      <w:r w:rsidR="00C378B6">
        <w:rPr>
          <w:rFonts w:ascii="Arial" w:hAnsi="Arial" w:cs="Arial"/>
        </w:rPr>
        <w:t>Brass Bands Northern Ireland</w:t>
      </w:r>
      <w:r w:rsidR="00166587" w:rsidRPr="00E04523">
        <w:rPr>
          <w:rFonts w:ascii="Arial" w:hAnsi="Arial" w:cs="Arial"/>
        </w:rPr>
        <w:t xml:space="preserve"> </w:t>
      </w:r>
      <w:r w:rsidRPr="00E04523">
        <w:rPr>
          <w:rFonts w:ascii="Arial" w:hAnsi="Arial" w:cs="Arial"/>
        </w:rPr>
        <w:t>do</w:t>
      </w:r>
      <w:r w:rsidR="00634DCA" w:rsidRPr="00E04523">
        <w:rPr>
          <w:rFonts w:ascii="Arial" w:hAnsi="Arial" w:cs="Arial"/>
        </w:rPr>
        <w:t>es</w:t>
      </w:r>
      <w:r w:rsidRPr="00E04523">
        <w:rPr>
          <w:rFonts w:ascii="Arial" w:hAnsi="Arial" w:cs="Arial"/>
        </w:rPr>
        <w:t xml:space="preserve"> s</w:t>
      </w:r>
      <w:r w:rsidR="001B7591" w:rsidRPr="00E04523">
        <w:rPr>
          <w:rFonts w:ascii="Arial" w:hAnsi="Arial" w:cs="Arial"/>
        </w:rPr>
        <w:t>o on the understanding that you</w:t>
      </w:r>
      <w:r w:rsidR="0049570A" w:rsidRPr="00E04523">
        <w:rPr>
          <w:rFonts w:ascii="Arial" w:hAnsi="Arial" w:cs="Arial"/>
        </w:rPr>
        <w:t>r organisation has</w:t>
      </w:r>
      <w:r w:rsidR="00FF78B6" w:rsidRPr="00E04523">
        <w:rPr>
          <w:rFonts w:ascii="Arial" w:hAnsi="Arial" w:cs="Arial"/>
        </w:rPr>
        <w:t xml:space="preserve"> made it clear to the applicant that</w:t>
      </w:r>
      <w:r w:rsidR="001B7591" w:rsidRPr="00E04523">
        <w:rPr>
          <w:rFonts w:ascii="Arial" w:hAnsi="Arial" w:cs="Arial"/>
        </w:rPr>
        <w:t>:-</w:t>
      </w:r>
    </w:p>
    <w:p w:rsidR="001B7591" w:rsidRPr="00E04523" w:rsidRDefault="00FF78B6" w:rsidP="00634DCA">
      <w:pPr>
        <w:pStyle w:val="ListParagraph"/>
        <w:numPr>
          <w:ilvl w:val="0"/>
          <w:numId w:val="2"/>
        </w:numPr>
        <w:spacing w:line="288" w:lineRule="auto"/>
        <w:jc w:val="both"/>
        <w:rPr>
          <w:rFonts w:ascii="Arial" w:hAnsi="Arial" w:cs="Arial"/>
        </w:rPr>
      </w:pPr>
      <w:r w:rsidRPr="00E04523">
        <w:rPr>
          <w:rFonts w:ascii="Arial" w:hAnsi="Arial" w:cs="Arial"/>
        </w:rPr>
        <w:t>A</w:t>
      </w:r>
      <w:r w:rsidR="0049570A" w:rsidRPr="00E04523">
        <w:rPr>
          <w:rFonts w:ascii="Arial" w:hAnsi="Arial" w:cs="Arial"/>
        </w:rPr>
        <w:t xml:space="preserve">n AccessNI </w:t>
      </w:r>
      <w:r w:rsidR="00B91079" w:rsidRPr="00E04523">
        <w:rPr>
          <w:rFonts w:ascii="Arial" w:hAnsi="Arial" w:cs="Arial"/>
        </w:rPr>
        <w:t>check</w:t>
      </w:r>
      <w:r w:rsidR="0049570A" w:rsidRPr="00E04523">
        <w:rPr>
          <w:rFonts w:ascii="Arial" w:hAnsi="Arial" w:cs="Arial"/>
        </w:rPr>
        <w:t xml:space="preserve"> will be required prior to commencing the role.</w:t>
      </w:r>
    </w:p>
    <w:p w:rsidR="00634DCA" w:rsidRPr="00E04523" w:rsidRDefault="00634DCA" w:rsidP="00634DCA">
      <w:pPr>
        <w:pStyle w:val="ListParagraph"/>
        <w:spacing w:line="288" w:lineRule="auto"/>
        <w:jc w:val="both"/>
        <w:rPr>
          <w:rFonts w:ascii="Arial" w:hAnsi="Arial" w:cs="Arial"/>
          <w:sz w:val="12"/>
          <w:szCs w:val="12"/>
        </w:rPr>
      </w:pPr>
    </w:p>
    <w:p w:rsidR="00FF78B6" w:rsidRPr="00E04523" w:rsidRDefault="00FF78B6" w:rsidP="00634DCA">
      <w:pPr>
        <w:pStyle w:val="ListParagraph"/>
        <w:numPr>
          <w:ilvl w:val="0"/>
          <w:numId w:val="2"/>
        </w:numPr>
        <w:spacing w:line="288" w:lineRule="auto"/>
        <w:jc w:val="both"/>
        <w:rPr>
          <w:rFonts w:ascii="Arial" w:hAnsi="Arial" w:cs="Arial"/>
        </w:rPr>
      </w:pPr>
      <w:r w:rsidRPr="00E04523">
        <w:rPr>
          <w:rFonts w:ascii="Arial" w:hAnsi="Arial" w:cs="Arial"/>
        </w:rPr>
        <w:t>The presence of a criminal record will not necessarily be a bar to obtaining a position</w:t>
      </w:r>
    </w:p>
    <w:p w:rsidR="00634DCA" w:rsidRPr="00E04523" w:rsidRDefault="00634DCA" w:rsidP="00634DCA">
      <w:pPr>
        <w:pStyle w:val="ListParagraph"/>
        <w:spacing w:line="288" w:lineRule="auto"/>
        <w:jc w:val="both"/>
        <w:rPr>
          <w:rFonts w:ascii="Arial" w:hAnsi="Arial" w:cs="Arial"/>
          <w:sz w:val="12"/>
          <w:szCs w:val="12"/>
        </w:rPr>
      </w:pPr>
    </w:p>
    <w:p w:rsidR="0049570A" w:rsidRPr="00E04523" w:rsidRDefault="00FF78B6" w:rsidP="00634DCA">
      <w:pPr>
        <w:pStyle w:val="ListParagraph"/>
        <w:numPr>
          <w:ilvl w:val="0"/>
          <w:numId w:val="2"/>
        </w:numPr>
        <w:spacing w:line="288" w:lineRule="auto"/>
        <w:jc w:val="both"/>
        <w:rPr>
          <w:rFonts w:ascii="Arial" w:hAnsi="Arial" w:cs="Arial"/>
        </w:rPr>
      </w:pPr>
      <w:r w:rsidRPr="00E04523">
        <w:rPr>
          <w:rFonts w:ascii="Arial" w:hAnsi="Arial" w:cs="Arial"/>
        </w:rPr>
        <w:t>They must declare if there is any reason why they cannot work in Regulated Activity.</w:t>
      </w:r>
      <w:r w:rsidR="00CC7A81" w:rsidRPr="00E04523">
        <w:rPr>
          <w:rFonts w:ascii="Arial" w:hAnsi="Arial" w:cs="Arial"/>
        </w:rPr>
        <w:t xml:space="preserve"> </w:t>
      </w:r>
    </w:p>
    <w:p w:rsidR="00634DCA" w:rsidRPr="00E04523" w:rsidRDefault="00634DCA" w:rsidP="00634DCA">
      <w:pPr>
        <w:pStyle w:val="ListParagraph"/>
        <w:spacing w:line="288" w:lineRule="auto"/>
        <w:jc w:val="both"/>
        <w:rPr>
          <w:rFonts w:ascii="Arial" w:hAnsi="Arial" w:cs="Arial"/>
          <w:sz w:val="12"/>
          <w:szCs w:val="12"/>
        </w:rPr>
      </w:pPr>
    </w:p>
    <w:p w:rsidR="00B91079" w:rsidRPr="00E04523" w:rsidRDefault="00B91079" w:rsidP="00634DCA">
      <w:pPr>
        <w:pStyle w:val="ListParagraph"/>
        <w:numPr>
          <w:ilvl w:val="0"/>
          <w:numId w:val="2"/>
        </w:numPr>
        <w:spacing w:line="288" w:lineRule="auto"/>
        <w:jc w:val="both"/>
        <w:rPr>
          <w:rFonts w:ascii="Arial" w:hAnsi="Arial" w:cs="Arial"/>
        </w:rPr>
      </w:pPr>
      <w:r w:rsidRPr="00E04523">
        <w:rPr>
          <w:rFonts w:ascii="Arial" w:hAnsi="Arial" w:cs="Arial"/>
        </w:rPr>
        <w:t>You wil</w:t>
      </w:r>
      <w:r w:rsidR="0083121B" w:rsidRPr="00E04523">
        <w:rPr>
          <w:rFonts w:ascii="Arial" w:hAnsi="Arial" w:cs="Arial"/>
        </w:rPr>
        <w:t>l</w:t>
      </w:r>
      <w:r w:rsidRPr="00E04523">
        <w:rPr>
          <w:rFonts w:ascii="Arial" w:hAnsi="Arial" w:cs="Arial"/>
        </w:rPr>
        <w:t xml:space="preserve"> comply with the provisions as set ou</w:t>
      </w:r>
      <w:r w:rsidR="0083121B" w:rsidRPr="00E04523">
        <w:rPr>
          <w:rFonts w:ascii="Arial" w:hAnsi="Arial" w:cs="Arial"/>
        </w:rPr>
        <w:t>t</w:t>
      </w:r>
      <w:r w:rsidRPr="00E04523">
        <w:rPr>
          <w:rFonts w:ascii="Arial" w:hAnsi="Arial" w:cs="Arial"/>
        </w:rPr>
        <w:t xml:space="preserve"> in</w:t>
      </w:r>
      <w:r w:rsidR="0083121B" w:rsidRPr="00E04523">
        <w:rPr>
          <w:rFonts w:ascii="Arial" w:hAnsi="Arial" w:cs="Arial"/>
        </w:rPr>
        <w:t xml:space="preserve"> </w:t>
      </w:r>
      <w:r w:rsidRPr="00E04523">
        <w:rPr>
          <w:rFonts w:ascii="Arial" w:hAnsi="Arial" w:cs="Arial"/>
        </w:rPr>
        <w:t>the</w:t>
      </w:r>
      <w:r w:rsidR="0083121B" w:rsidRPr="00E04523">
        <w:rPr>
          <w:rFonts w:ascii="Arial" w:hAnsi="Arial" w:cs="Arial"/>
        </w:rPr>
        <w:t xml:space="preserve"> </w:t>
      </w:r>
      <w:r w:rsidRPr="00E04523">
        <w:rPr>
          <w:rFonts w:ascii="Arial" w:hAnsi="Arial" w:cs="Arial"/>
        </w:rPr>
        <w:t>AccessNI Code of Pra</w:t>
      </w:r>
      <w:r w:rsidR="0083121B" w:rsidRPr="00E04523">
        <w:rPr>
          <w:rFonts w:ascii="Arial" w:hAnsi="Arial" w:cs="Arial"/>
        </w:rPr>
        <w:t>c</w:t>
      </w:r>
      <w:r w:rsidRPr="00E04523">
        <w:rPr>
          <w:rFonts w:ascii="Arial" w:hAnsi="Arial" w:cs="Arial"/>
        </w:rPr>
        <w:t>tice, including</w:t>
      </w:r>
      <w:r w:rsidR="0083121B" w:rsidRPr="00E04523">
        <w:rPr>
          <w:rFonts w:ascii="Arial" w:hAnsi="Arial" w:cs="Arial"/>
        </w:rPr>
        <w:t>:-</w:t>
      </w:r>
      <w:r w:rsidRPr="00E04523">
        <w:rPr>
          <w:rFonts w:ascii="Arial" w:hAnsi="Arial" w:cs="Arial"/>
        </w:rPr>
        <w:t xml:space="preserve"> </w:t>
      </w:r>
    </w:p>
    <w:p w:rsidR="00B91079" w:rsidRPr="00E04523" w:rsidRDefault="00B91079" w:rsidP="00B91079">
      <w:pPr>
        <w:pStyle w:val="ListParagraph"/>
        <w:rPr>
          <w:rFonts w:ascii="Arial" w:hAnsi="Arial" w:cs="Arial"/>
          <w:sz w:val="12"/>
          <w:szCs w:val="12"/>
        </w:rPr>
      </w:pPr>
    </w:p>
    <w:p w:rsidR="000E6D83" w:rsidRPr="00E04523" w:rsidRDefault="0083121B" w:rsidP="00166587">
      <w:pPr>
        <w:pStyle w:val="ListParagraph"/>
        <w:numPr>
          <w:ilvl w:val="1"/>
          <w:numId w:val="2"/>
        </w:numPr>
        <w:spacing w:line="288" w:lineRule="auto"/>
        <w:jc w:val="both"/>
        <w:rPr>
          <w:rFonts w:ascii="Arial" w:hAnsi="Arial" w:cs="Arial"/>
        </w:rPr>
      </w:pPr>
      <w:r w:rsidRPr="00E04523">
        <w:rPr>
          <w:rFonts w:ascii="Arial" w:hAnsi="Arial" w:cs="Arial"/>
        </w:rPr>
        <w:t xml:space="preserve">Having </w:t>
      </w:r>
      <w:r w:rsidR="00FF78B6" w:rsidRPr="00E04523">
        <w:rPr>
          <w:rFonts w:ascii="Arial" w:hAnsi="Arial" w:cs="Arial"/>
        </w:rPr>
        <w:t>a policy in place setting out your approach to recruiting ex-offenders</w:t>
      </w:r>
      <w:r w:rsidR="00634DCA" w:rsidRPr="00E04523">
        <w:rPr>
          <w:rFonts w:ascii="Arial" w:hAnsi="Arial" w:cs="Arial"/>
        </w:rPr>
        <w:t>.</w:t>
      </w:r>
      <w:r w:rsidR="000E6D83" w:rsidRPr="00E04523">
        <w:rPr>
          <w:rFonts w:ascii="Arial" w:hAnsi="Arial" w:cs="Arial"/>
        </w:rPr>
        <w:t xml:space="preserve">  A template policy </w:t>
      </w:r>
      <w:r w:rsidR="00166587" w:rsidRPr="00E04523">
        <w:rPr>
          <w:rFonts w:ascii="Arial" w:hAnsi="Arial" w:cs="Arial"/>
        </w:rPr>
        <w:t>can be provided on request.</w:t>
      </w:r>
    </w:p>
    <w:p w:rsidR="00634DCA" w:rsidRPr="00E04523" w:rsidRDefault="00634DCA" w:rsidP="00634DCA">
      <w:pPr>
        <w:pStyle w:val="ListParagraph"/>
        <w:spacing w:line="288" w:lineRule="auto"/>
        <w:jc w:val="both"/>
        <w:rPr>
          <w:rFonts w:ascii="Arial" w:hAnsi="Arial" w:cs="Arial"/>
          <w:sz w:val="12"/>
          <w:szCs w:val="12"/>
        </w:rPr>
      </w:pPr>
    </w:p>
    <w:p w:rsidR="00FF78B6" w:rsidRPr="00E04523" w:rsidRDefault="0083121B" w:rsidP="00166587">
      <w:pPr>
        <w:pStyle w:val="ListParagraph"/>
        <w:numPr>
          <w:ilvl w:val="1"/>
          <w:numId w:val="2"/>
        </w:numPr>
        <w:spacing w:line="288" w:lineRule="auto"/>
        <w:jc w:val="both"/>
        <w:rPr>
          <w:rFonts w:ascii="Arial" w:hAnsi="Arial" w:cs="Arial"/>
        </w:rPr>
      </w:pPr>
      <w:r w:rsidRPr="00E04523">
        <w:rPr>
          <w:rFonts w:ascii="Arial" w:hAnsi="Arial" w:cs="Arial"/>
        </w:rPr>
        <w:lastRenderedPageBreak/>
        <w:t xml:space="preserve">Having </w:t>
      </w:r>
      <w:r w:rsidR="00FF78B6" w:rsidRPr="00E04523">
        <w:rPr>
          <w:rFonts w:ascii="Arial" w:hAnsi="Arial" w:cs="Arial"/>
        </w:rPr>
        <w:t>a secure information handling policy to protect sensitive criminal record information</w:t>
      </w:r>
      <w:r w:rsidR="00634DCA" w:rsidRPr="00E04523">
        <w:rPr>
          <w:rFonts w:ascii="Arial" w:hAnsi="Arial" w:cs="Arial"/>
        </w:rPr>
        <w:t>.</w:t>
      </w:r>
      <w:r w:rsidR="000E6D83" w:rsidRPr="00E04523">
        <w:rPr>
          <w:rFonts w:ascii="Arial" w:hAnsi="Arial" w:cs="Arial"/>
        </w:rPr>
        <w:t xml:space="preserve">  A template policy </w:t>
      </w:r>
      <w:r w:rsidR="00166587" w:rsidRPr="00E04523">
        <w:rPr>
          <w:rFonts w:ascii="Arial" w:hAnsi="Arial" w:cs="Arial"/>
        </w:rPr>
        <w:t>can be provided on request.</w:t>
      </w:r>
    </w:p>
    <w:p w:rsidR="000E6D83" w:rsidRPr="00E04523" w:rsidRDefault="000E6D83" w:rsidP="00634DCA">
      <w:pPr>
        <w:spacing w:after="0" w:line="288" w:lineRule="auto"/>
        <w:jc w:val="both"/>
        <w:rPr>
          <w:rFonts w:ascii="Arial" w:hAnsi="Arial" w:cs="Arial"/>
          <w:sz w:val="12"/>
          <w:szCs w:val="12"/>
        </w:rPr>
      </w:pPr>
    </w:p>
    <w:p w:rsidR="00634DCA" w:rsidRPr="00E04523" w:rsidRDefault="00634DCA" w:rsidP="00634DCA">
      <w:pPr>
        <w:spacing w:after="0" w:line="288" w:lineRule="auto"/>
        <w:jc w:val="both"/>
        <w:rPr>
          <w:rFonts w:ascii="Arial" w:hAnsi="Arial" w:cs="Arial"/>
        </w:rPr>
      </w:pPr>
      <w:r w:rsidRPr="00E04523">
        <w:rPr>
          <w:rFonts w:ascii="Arial" w:hAnsi="Arial" w:cs="Arial"/>
        </w:rPr>
        <w:t xml:space="preserve">The above actions </w:t>
      </w:r>
      <w:r w:rsidR="003547D6" w:rsidRPr="00E04523">
        <w:rPr>
          <w:rFonts w:ascii="Arial" w:hAnsi="Arial" w:cs="Arial"/>
        </w:rPr>
        <w:t xml:space="preserve">have been introduced in consultation with AccessNI and </w:t>
      </w:r>
      <w:r w:rsidRPr="00E04523">
        <w:rPr>
          <w:rFonts w:ascii="Arial" w:hAnsi="Arial" w:cs="Arial"/>
        </w:rPr>
        <w:t>are necessary to ensure transparency in the disclosure process</w:t>
      </w:r>
      <w:r w:rsidR="003547D6" w:rsidRPr="00E04523">
        <w:rPr>
          <w:rFonts w:ascii="Arial" w:hAnsi="Arial" w:cs="Arial"/>
        </w:rPr>
        <w:t>,</w:t>
      </w:r>
      <w:r w:rsidRPr="00E04523">
        <w:rPr>
          <w:rFonts w:ascii="Arial" w:hAnsi="Arial" w:cs="Arial"/>
        </w:rPr>
        <w:t xml:space="preserve"> </w:t>
      </w:r>
      <w:r w:rsidR="003547D6" w:rsidRPr="00E04523">
        <w:rPr>
          <w:rFonts w:ascii="Arial" w:hAnsi="Arial" w:cs="Arial"/>
        </w:rPr>
        <w:t xml:space="preserve">along with proper </w:t>
      </w:r>
      <w:r w:rsidRPr="00E04523">
        <w:rPr>
          <w:rFonts w:ascii="Arial" w:hAnsi="Arial" w:cs="Arial"/>
        </w:rPr>
        <w:t>protection</w:t>
      </w:r>
      <w:r w:rsidR="003547D6" w:rsidRPr="00E04523">
        <w:rPr>
          <w:rFonts w:ascii="Arial" w:hAnsi="Arial" w:cs="Arial"/>
        </w:rPr>
        <w:t>s</w:t>
      </w:r>
      <w:r w:rsidRPr="00E04523">
        <w:rPr>
          <w:rFonts w:ascii="Arial" w:hAnsi="Arial" w:cs="Arial"/>
        </w:rPr>
        <w:t xml:space="preserve"> for the applicant </w:t>
      </w:r>
      <w:r w:rsidRPr="00E04523">
        <w:rPr>
          <w:rFonts w:ascii="Arial" w:hAnsi="Arial" w:cs="Arial"/>
          <w:u w:val="single"/>
        </w:rPr>
        <w:t>and</w:t>
      </w:r>
      <w:r w:rsidRPr="00E04523">
        <w:rPr>
          <w:rFonts w:ascii="Arial" w:hAnsi="Arial" w:cs="Arial"/>
        </w:rPr>
        <w:t xml:space="preserve"> compliance with the Acces</w:t>
      </w:r>
      <w:r w:rsidR="003547D6" w:rsidRPr="00E04523">
        <w:rPr>
          <w:rFonts w:ascii="Arial" w:hAnsi="Arial" w:cs="Arial"/>
        </w:rPr>
        <w:t>s</w:t>
      </w:r>
      <w:r w:rsidRPr="00E04523">
        <w:rPr>
          <w:rFonts w:ascii="Arial" w:hAnsi="Arial" w:cs="Arial"/>
        </w:rPr>
        <w:t>NI Code of Practice.</w:t>
      </w:r>
    </w:p>
    <w:p w:rsidR="00634DCA" w:rsidRPr="00E04523" w:rsidRDefault="00634DCA" w:rsidP="00634DCA">
      <w:pPr>
        <w:spacing w:after="0" w:line="288" w:lineRule="auto"/>
        <w:jc w:val="both"/>
        <w:rPr>
          <w:rFonts w:ascii="Arial" w:hAnsi="Arial" w:cs="Arial"/>
          <w:sz w:val="16"/>
          <w:szCs w:val="16"/>
        </w:rPr>
      </w:pPr>
    </w:p>
    <w:p w:rsidR="0049570A" w:rsidRPr="00E04523" w:rsidRDefault="0049570A" w:rsidP="00634DCA">
      <w:pPr>
        <w:spacing w:after="0" w:line="288" w:lineRule="auto"/>
        <w:jc w:val="both"/>
        <w:rPr>
          <w:rFonts w:ascii="Arial" w:hAnsi="Arial" w:cs="Arial"/>
        </w:rPr>
      </w:pPr>
      <w:r w:rsidRPr="00E04523">
        <w:rPr>
          <w:rFonts w:ascii="Arial" w:hAnsi="Arial" w:cs="Arial"/>
        </w:rPr>
        <w:t>In seeking to ensure the above matters are adequately addressed</w:t>
      </w:r>
      <w:r w:rsidR="00634DCA" w:rsidRPr="00E04523">
        <w:rPr>
          <w:rFonts w:ascii="Arial" w:hAnsi="Arial" w:cs="Arial"/>
        </w:rPr>
        <w:t xml:space="preserve"> with your applicant(s)</w:t>
      </w:r>
      <w:r w:rsidR="008C1B11" w:rsidRPr="00E04523">
        <w:rPr>
          <w:rFonts w:ascii="Arial" w:hAnsi="Arial" w:cs="Arial"/>
        </w:rPr>
        <w:t>,</w:t>
      </w:r>
      <w:r w:rsidRPr="00E04523">
        <w:rPr>
          <w:rFonts w:ascii="Arial" w:hAnsi="Arial" w:cs="Arial"/>
        </w:rPr>
        <w:t xml:space="preserve"> I have attached a leaflet which you</w:t>
      </w:r>
      <w:r w:rsidR="00634DCA" w:rsidRPr="00E04523">
        <w:rPr>
          <w:rFonts w:ascii="Arial" w:hAnsi="Arial" w:cs="Arial"/>
        </w:rPr>
        <w:t xml:space="preserve"> are required to </w:t>
      </w:r>
      <w:r w:rsidRPr="00E04523">
        <w:rPr>
          <w:rFonts w:ascii="Arial" w:hAnsi="Arial" w:cs="Arial"/>
        </w:rPr>
        <w:t xml:space="preserve">share with </w:t>
      </w:r>
      <w:r w:rsidR="00634DCA" w:rsidRPr="00E04523">
        <w:rPr>
          <w:rFonts w:ascii="Arial" w:hAnsi="Arial" w:cs="Arial"/>
        </w:rPr>
        <w:t xml:space="preserve">every </w:t>
      </w:r>
      <w:r w:rsidRPr="00E04523">
        <w:rPr>
          <w:rFonts w:ascii="Arial" w:hAnsi="Arial" w:cs="Arial"/>
        </w:rPr>
        <w:t>applicant prior to them commencing the AccessNI application process.</w:t>
      </w:r>
    </w:p>
    <w:p w:rsidR="003547D6" w:rsidRPr="00E04523" w:rsidRDefault="003547D6" w:rsidP="00634DCA">
      <w:pPr>
        <w:spacing w:after="0" w:line="288" w:lineRule="auto"/>
        <w:jc w:val="both"/>
        <w:rPr>
          <w:rFonts w:ascii="Arial" w:hAnsi="Arial" w:cs="Arial"/>
          <w:sz w:val="16"/>
          <w:szCs w:val="16"/>
        </w:rPr>
      </w:pPr>
    </w:p>
    <w:p w:rsidR="003547D6" w:rsidRPr="00E04523" w:rsidRDefault="003547D6" w:rsidP="00634DCA">
      <w:pPr>
        <w:spacing w:after="0" w:line="288" w:lineRule="auto"/>
        <w:jc w:val="both"/>
        <w:rPr>
          <w:rFonts w:ascii="Arial" w:hAnsi="Arial" w:cs="Arial"/>
        </w:rPr>
      </w:pPr>
      <w:r w:rsidRPr="00E04523">
        <w:rPr>
          <w:rFonts w:ascii="Arial" w:hAnsi="Arial" w:cs="Arial"/>
        </w:rPr>
        <w:t xml:space="preserve">Thank you once again for your interest in availing of our Umbrella Body services.  If you require any further clarification regarding the content of this letter please do not hesitate to </w:t>
      </w:r>
      <w:r w:rsidR="00E04523" w:rsidRPr="00E04523">
        <w:rPr>
          <w:rFonts w:ascii="Arial" w:hAnsi="Arial" w:cs="Arial"/>
        </w:rPr>
        <w:t>get in touch.</w:t>
      </w:r>
    </w:p>
    <w:p w:rsidR="00634DCA" w:rsidRPr="00E04523" w:rsidRDefault="00634DCA" w:rsidP="00634DCA">
      <w:pPr>
        <w:spacing w:after="0" w:line="288" w:lineRule="auto"/>
        <w:jc w:val="both"/>
        <w:rPr>
          <w:rFonts w:ascii="Arial" w:hAnsi="Arial" w:cs="Arial"/>
          <w:sz w:val="16"/>
          <w:szCs w:val="16"/>
        </w:rPr>
      </w:pPr>
    </w:p>
    <w:p w:rsidR="00A418C0" w:rsidRPr="00E04523" w:rsidRDefault="00C378B6" w:rsidP="000E6D83">
      <w:pPr>
        <w:spacing w:after="0" w:line="288" w:lineRule="auto"/>
        <w:jc w:val="both"/>
        <w:rPr>
          <w:rFonts w:ascii="Arial" w:hAnsi="Arial" w:cs="Arial"/>
          <w:b/>
        </w:rPr>
      </w:pPr>
      <w:r>
        <w:rPr>
          <w:rFonts w:ascii="Arial" w:hAnsi="Arial" w:cs="Arial"/>
        </w:rPr>
        <w:t>Brass Bands Northern Ireland</w:t>
      </w:r>
    </w:p>
    <w:p w:rsidR="003A3BE7" w:rsidRPr="00E04523" w:rsidRDefault="003A3BE7" w:rsidP="003A3BE7">
      <w:pPr>
        <w:pBdr>
          <w:bottom w:val="dashed" w:sz="4" w:space="1" w:color="auto"/>
        </w:pBdr>
        <w:spacing w:line="288" w:lineRule="auto"/>
        <w:rPr>
          <w:rFonts w:ascii="Arial" w:hAnsi="Arial" w:cs="Arial"/>
        </w:rPr>
      </w:pPr>
    </w:p>
    <w:p w:rsidR="0024775C" w:rsidRPr="00E04523" w:rsidRDefault="0024775C" w:rsidP="003A3BE7">
      <w:pPr>
        <w:pBdr>
          <w:bottom w:val="dashed" w:sz="4" w:space="1" w:color="auto"/>
        </w:pBdr>
        <w:spacing w:line="288" w:lineRule="auto"/>
        <w:rPr>
          <w:rFonts w:ascii="Arial" w:hAnsi="Arial" w:cs="Arial"/>
        </w:rPr>
      </w:pPr>
    </w:p>
    <w:p w:rsidR="0024775C" w:rsidRPr="00E04523" w:rsidRDefault="0024775C" w:rsidP="00A418C0">
      <w:pPr>
        <w:spacing w:line="288" w:lineRule="auto"/>
        <w:rPr>
          <w:rFonts w:ascii="Arial" w:hAnsi="Arial" w:cs="Arial"/>
        </w:rPr>
      </w:pPr>
    </w:p>
    <w:p w:rsidR="003A3BE7" w:rsidRPr="00E04523" w:rsidRDefault="003A3BE7" w:rsidP="0024775C">
      <w:pPr>
        <w:spacing w:line="288" w:lineRule="auto"/>
        <w:jc w:val="both"/>
        <w:rPr>
          <w:rFonts w:ascii="Arial" w:hAnsi="Arial" w:cs="Arial"/>
        </w:rPr>
      </w:pPr>
      <w:r w:rsidRPr="00E04523">
        <w:rPr>
          <w:rFonts w:ascii="Arial" w:hAnsi="Arial" w:cs="Arial"/>
        </w:rPr>
        <w:t xml:space="preserve">I acknowledge receipt of the Service Provision Letter from </w:t>
      </w:r>
      <w:r w:rsidR="00C378B6">
        <w:rPr>
          <w:rFonts w:ascii="Arial" w:hAnsi="Arial" w:cs="Arial"/>
        </w:rPr>
        <w:t>Brass Bands Northern Ireland</w:t>
      </w:r>
      <w:r w:rsidR="00166587" w:rsidRPr="00E04523">
        <w:rPr>
          <w:rFonts w:ascii="Arial" w:hAnsi="Arial" w:cs="Arial"/>
        </w:rPr>
        <w:t xml:space="preserve"> </w:t>
      </w:r>
      <w:r w:rsidRPr="00E04523">
        <w:rPr>
          <w:rFonts w:ascii="Arial" w:hAnsi="Arial" w:cs="Arial"/>
        </w:rPr>
        <w:t>and undertake to ensure that every applican</w:t>
      </w:r>
      <w:r w:rsidR="0024775C" w:rsidRPr="00E04523">
        <w:rPr>
          <w:rFonts w:ascii="Arial" w:hAnsi="Arial" w:cs="Arial"/>
        </w:rPr>
        <w:t>t</w:t>
      </w:r>
      <w:r w:rsidRPr="00E04523">
        <w:rPr>
          <w:rFonts w:ascii="Arial" w:hAnsi="Arial" w:cs="Arial"/>
        </w:rPr>
        <w:t xml:space="preserve"> in my organisat</w:t>
      </w:r>
      <w:r w:rsidR="0024775C" w:rsidRPr="00E04523">
        <w:rPr>
          <w:rFonts w:ascii="Arial" w:hAnsi="Arial" w:cs="Arial"/>
        </w:rPr>
        <w:t>i</w:t>
      </w:r>
      <w:r w:rsidRPr="00E04523">
        <w:rPr>
          <w:rFonts w:ascii="Arial" w:hAnsi="Arial" w:cs="Arial"/>
        </w:rPr>
        <w:t>on will be provided with a copy of the Applicant Informat</w:t>
      </w:r>
      <w:r w:rsidR="0024775C" w:rsidRPr="00E04523">
        <w:rPr>
          <w:rFonts w:ascii="Arial" w:hAnsi="Arial" w:cs="Arial"/>
        </w:rPr>
        <w:t>i</w:t>
      </w:r>
      <w:r w:rsidRPr="00E04523">
        <w:rPr>
          <w:rFonts w:ascii="Arial" w:hAnsi="Arial" w:cs="Arial"/>
        </w:rPr>
        <w:t xml:space="preserve">on Leaflet prior to commencing the AccessNI </w:t>
      </w:r>
      <w:r w:rsidR="0024775C" w:rsidRPr="00E04523">
        <w:rPr>
          <w:rFonts w:ascii="Arial" w:hAnsi="Arial" w:cs="Arial"/>
        </w:rPr>
        <w:t xml:space="preserve">disclosure </w:t>
      </w:r>
      <w:r w:rsidRPr="00E04523">
        <w:rPr>
          <w:rFonts w:ascii="Arial" w:hAnsi="Arial" w:cs="Arial"/>
        </w:rPr>
        <w:t>application</w:t>
      </w:r>
      <w:r w:rsidR="0024775C" w:rsidRPr="00E04523">
        <w:rPr>
          <w:rFonts w:ascii="Arial" w:hAnsi="Arial" w:cs="Arial"/>
        </w:rPr>
        <w:t xml:space="preserve"> p</w:t>
      </w:r>
      <w:r w:rsidRPr="00E04523">
        <w:rPr>
          <w:rFonts w:ascii="Arial" w:hAnsi="Arial" w:cs="Arial"/>
        </w:rPr>
        <w:t>rocess.</w:t>
      </w:r>
    </w:p>
    <w:p w:rsidR="0024775C" w:rsidRPr="00E04523" w:rsidRDefault="0024775C" w:rsidP="0024775C">
      <w:pPr>
        <w:spacing w:after="0" w:line="288"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2411"/>
      </w:tblGrid>
      <w:tr w:rsidR="0024775C" w:rsidRPr="00E04523" w:rsidTr="0024775C">
        <w:tc>
          <w:tcPr>
            <w:tcW w:w="4927" w:type="dxa"/>
          </w:tcPr>
          <w:p w:rsidR="0024775C" w:rsidRPr="00E04523" w:rsidRDefault="0024775C" w:rsidP="0024775C">
            <w:pPr>
              <w:spacing w:before="120" w:after="120" w:line="288" w:lineRule="auto"/>
              <w:rPr>
                <w:rFonts w:ascii="Arial" w:hAnsi="Arial" w:cs="Arial"/>
              </w:rPr>
            </w:pPr>
            <w:r w:rsidRPr="00E04523">
              <w:rPr>
                <w:rFonts w:ascii="Arial" w:hAnsi="Arial" w:cs="Arial"/>
              </w:rPr>
              <w:t>Signed: ……………………………...……………………</w:t>
            </w:r>
          </w:p>
        </w:tc>
        <w:tc>
          <w:tcPr>
            <w:tcW w:w="2411" w:type="dxa"/>
          </w:tcPr>
          <w:p w:rsidR="0024775C" w:rsidRPr="00E04523" w:rsidRDefault="0024775C" w:rsidP="0024775C">
            <w:pPr>
              <w:spacing w:before="120" w:after="120" w:line="288" w:lineRule="auto"/>
              <w:rPr>
                <w:rFonts w:ascii="Arial" w:hAnsi="Arial" w:cs="Arial"/>
              </w:rPr>
            </w:pPr>
            <w:r w:rsidRPr="00E04523">
              <w:rPr>
                <w:rFonts w:ascii="Arial" w:hAnsi="Arial" w:cs="Arial"/>
              </w:rPr>
              <w:t>Date: ……………………</w:t>
            </w:r>
          </w:p>
        </w:tc>
      </w:tr>
      <w:tr w:rsidR="0024775C" w:rsidRPr="00E04523" w:rsidTr="0024775C">
        <w:tc>
          <w:tcPr>
            <w:tcW w:w="4927" w:type="dxa"/>
          </w:tcPr>
          <w:p w:rsidR="0024775C" w:rsidRPr="00E04523" w:rsidRDefault="0024775C" w:rsidP="0024775C">
            <w:pPr>
              <w:spacing w:before="120" w:after="120" w:line="288" w:lineRule="auto"/>
              <w:rPr>
                <w:rFonts w:ascii="Arial" w:hAnsi="Arial" w:cs="Arial"/>
              </w:rPr>
            </w:pPr>
            <w:r w:rsidRPr="00E04523">
              <w:rPr>
                <w:rFonts w:ascii="Arial" w:hAnsi="Arial" w:cs="Arial"/>
              </w:rPr>
              <w:t>Print Name: ……………………………………………...</w:t>
            </w:r>
          </w:p>
        </w:tc>
        <w:tc>
          <w:tcPr>
            <w:tcW w:w="2411" w:type="dxa"/>
          </w:tcPr>
          <w:p w:rsidR="0024775C" w:rsidRPr="00E04523" w:rsidRDefault="0024775C" w:rsidP="0024775C">
            <w:pPr>
              <w:spacing w:before="120" w:after="120" w:line="288" w:lineRule="auto"/>
              <w:rPr>
                <w:rFonts w:ascii="Arial" w:hAnsi="Arial" w:cs="Arial"/>
              </w:rPr>
            </w:pPr>
          </w:p>
        </w:tc>
      </w:tr>
      <w:tr w:rsidR="0024775C" w:rsidRPr="00E04523" w:rsidTr="0024775C">
        <w:tc>
          <w:tcPr>
            <w:tcW w:w="7338" w:type="dxa"/>
            <w:gridSpan w:val="2"/>
          </w:tcPr>
          <w:p w:rsidR="0024775C" w:rsidRPr="00E04523" w:rsidRDefault="0024775C" w:rsidP="0024775C">
            <w:pPr>
              <w:spacing w:before="120" w:after="120" w:line="288" w:lineRule="auto"/>
              <w:rPr>
                <w:rFonts w:ascii="Arial" w:hAnsi="Arial" w:cs="Arial"/>
              </w:rPr>
            </w:pPr>
            <w:r w:rsidRPr="00E04523">
              <w:rPr>
                <w:rFonts w:ascii="Arial" w:hAnsi="Arial" w:cs="Arial"/>
              </w:rPr>
              <w:t>Name of Organisation: ……………………………………………………………….</w:t>
            </w:r>
          </w:p>
        </w:tc>
      </w:tr>
    </w:tbl>
    <w:p w:rsidR="00A418C0" w:rsidRPr="00E04523" w:rsidRDefault="00A418C0"/>
    <w:sectPr w:rsidR="00A418C0" w:rsidRPr="00E04523" w:rsidSect="003A3BE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7EE6"/>
    <w:multiLevelType w:val="hybridMultilevel"/>
    <w:tmpl w:val="144E77C0"/>
    <w:lvl w:ilvl="0" w:tplc="E534C366">
      <w:start w:val="1"/>
      <w:numFmt w:val="bullet"/>
      <w:lvlText w:val=""/>
      <w:lvlJc w:val="left"/>
      <w:pPr>
        <w:ind w:left="720" w:hanging="360"/>
      </w:pPr>
      <w:rPr>
        <w:rFonts w:ascii="Wingdings" w:hAnsi="Wingdings"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574498"/>
    <w:multiLevelType w:val="hybridMultilevel"/>
    <w:tmpl w:val="5DD8AF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0D5540"/>
    <w:multiLevelType w:val="hybridMultilevel"/>
    <w:tmpl w:val="6F7A1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18C0"/>
    <w:rsid w:val="00010C05"/>
    <w:rsid w:val="00016B88"/>
    <w:rsid w:val="00023E4C"/>
    <w:rsid w:val="000E6D83"/>
    <w:rsid w:val="00166587"/>
    <w:rsid w:val="001B7591"/>
    <w:rsid w:val="0024775C"/>
    <w:rsid w:val="00346CAF"/>
    <w:rsid w:val="003547D6"/>
    <w:rsid w:val="003A3BE7"/>
    <w:rsid w:val="003E15A4"/>
    <w:rsid w:val="0049570A"/>
    <w:rsid w:val="004C76F9"/>
    <w:rsid w:val="00614C1C"/>
    <w:rsid w:val="00634DCA"/>
    <w:rsid w:val="006643BD"/>
    <w:rsid w:val="006B07E8"/>
    <w:rsid w:val="006D4E46"/>
    <w:rsid w:val="0083121B"/>
    <w:rsid w:val="0085496B"/>
    <w:rsid w:val="008C1B11"/>
    <w:rsid w:val="00A12B3F"/>
    <w:rsid w:val="00A418C0"/>
    <w:rsid w:val="00B91079"/>
    <w:rsid w:val="00C378B6"/>
    <w:rsid w:val="00C9457B"/>
    <w:rsid w:val="00CC7A81"/>
    <w:rsid w:val="00E04523"/>
    <w:rsid w:val="00F320DF"/>
    <w:rsid w:val="00F65178"/>
    <w:rsid w:val="00FF78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8C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16B88"/>
    <w:rPr>
      <w:color w:val="0000FF"/>
      <w:u w:val="single"/>
    </w:rPr>
  </w:style>
  <w:style w:type="paragraph" w:styleId="ListParagraph">
    <w:name w:val="List Paragraph"/>
    <w:basedOn w:val="Normal"/>
    <w:uiPriority w:val="34"/>
    <w:qFormat/>
    <w:rsid w:val="006643BD"/>
    <w:pPr>
      <w:ind w:left="720"/>
      <w:contextualSpacing/>
    </w:pPr>
  </w:style>
  <w:style w:type="character" w:styleId="FollowedHyperlink">
    <w:name w:val="FollowedHyperlink"/>
    <w:basedOn w:val="DefaultParagraphFont"/>
    <w:uiPriority w:val="99"/>
    <w:semiHidden/>
    <w:unhideWhenUsed/>
    <w:rsid w:val="00023E4C"/>
    <w:rPr>
      <w:color w:val="800080" w:themeColor="followedHyperlink"/>
      <w:u w:val="single"/>
    </w:rPr>
  </w:style>
  <w:style w:type="paragraph" w:styleId="BalloonText">
    <w:name w:val="Balloon Text"/>
    <w:basedOn w:val="Normal"/>
    <w:link w:val="BalloonTextChar"/>
    <w:uiPriority w:val="99"/>
    <w:semiHidden/>
    <w:unhideWhenUsed/>
    <w:rsid w:val="00166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8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16B88"/>
    <w:rPr>
      <w:color w:val="0000FF"/>
      <w:u w:val="single"/>
    </w:rPr>
  </w:style>
  <w:style w:type="paragraph" w:styleId="ListParagraph">
    <w:name w:val="List Paragraph"/>
    <w:basedOn w:val="Normal"/>
    <w:uiPriority w:val="34"/>
    <w:qFormat/>
    <w:rsid w:val="006643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idirect.gov.uk/sites/default/files/publications/accessni-code-of-practi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15A8-ED8D-4C48-B5E2-9116E986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Thomson</dc:creator>
  <cp:lastModifiedBy>Nemo</cp:lastModifiedBy>
  <cp:revision>2</cp:revision>
  <cp:lastPrinted>2019-11-25T16:43:00Z</cp:lastPrinted>
  <dcterms:created xsi:type="dcterms:W3CDTF">2022-05-07T13:45:00Z</dcterms:created>
  <dcterms:modified xsi:type="dcterms:W3CDTF">2022-05-07T13:45:00Z</dcterms:modified>
</cp:coreProperties>
</file>